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73" w:rsidRPr="00E6743E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3C1688">
        <w:rPr>
          <w:rFonts w:ascii="Arial" w:hAnsi="Arial" w:cs="Arial"/>
          <w:noProof/>
          <w:sz w:val="18"/>
          <w:lang w:val="kk-KZ"/>
        </w:rPr>
        <w:drawing>
          <wp:anchor distT="0" distB="0" distL="114300" distR="114300" simplePos="0" relativeHeight="251659776" behindDoc="1" locked="0" layoutInCell="1" allowOverlap="1" wp14:anchorId="666B16C1" wp14:editId="3554C8AC">
            <wp:simplePos x="0" y="0"/>
            <wp:positionH relativeFrom="column">
              <wp:posOffset>-189230</wp:posOffset>
            </wp:positionH>
            <wp:positionV relativeFrom="paragraph">
              <wp:posOffset>57785</wp:posOffset>
            </wp:positionV>
            <wp:extent cx="1835150" cy="1372235"/>
            <wp:effectExtent l="0" t="0" r="0" b="0"/>
            <wp:wrapNone/>
            <wp:docPr id="9" name="Рисунок 9" descr="C:\Users\marat_r\Desktop\логотип МГ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t_r\Desktop\логотип МГЭ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4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У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kk-KZ" w:eastAsia="ru-RU"/>
        </w:rPr>
        <w:t>твержден</w:t>
      </w:r>
    </w:p>
    <w:p w:rsidR="00CE3F73" w:rsidRPr="00270BE5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Решением </w:t>
      </w:r>
      <w:r w:rsidR="0017256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Совета д</w:t>
      </w:r>
      <w:r w:rsidR="00270BE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иректоров</w:t>
      </w:r>
    </w:p>
    <w:p w:rsidR="00904217" w:rsidRDefault="00904217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а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кционерного общества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 xml:space="preserve"> </w:t>
      </w:r>
    </w:p>
    <w:p w:rsidR="00CE3F73" w:rsidRPr="00FE4E3E" w:rsidRDefault="00FE4E3E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«Мойнакская </w:t>
      </w:r>
      <w:r w:rsidRPr="00FE4E3E">
        <w:rPr>
          <w:rStyle w:val="s0"/>
          <w:b/>
          <w:color w:val="auto"/>
          <w:sz w:val="28"/>
          <w:szCs w:val="28"/>
        </w:rPr>
        <w:t>гидроэлектростанция</w:t>
      </w:r>
    </w:p>
    <w:p w:rsidR="00CE3F73" w:rsidRPr="00904217" w:rsidRDefault="00FE4E3E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ени</w:t>
      </w:r>
      <w:r w:rsidR="00CE3F7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У.Д. Кантаева</w:t>
      </w:r>
    </w:p>
    <w:p w:rsidR="00FE4E3E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от </w:t>
      </w:r>
      <w:r w:rsidR="00EF23B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14 сентября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2018г.</w:t>
      </w:r>
      <w:r w:rsidR="00FE4E3E" w:rsidRP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</w:p>
    <w:p w:rsidR="00CE3F73" w:rsidRDefault="00904217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п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ротокол № </w:t>
      </w:r>
      <w:r w:rsidR="00EF23B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05/18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     </w:t>
      </w:r>
    </w:p>
    <w:p w:rsidR="004162CA" w:rsidRPr="00EF155A" w:rsidRDefault="004162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F73" w:rsidRDefault="00CE3F73">
      <w:pPr>
        <w:pStyle w:val="20"/>
        <w:shd w:val="clear" w:color="auto" w:fill="auto"/>
        <w:spacing w:before="1602" w:after="1546" w:line="220" w:lineRule="exact"/>
        <w:ind w:left="1960"/>
        <w:rPr>
          <w:sz w:val="28"/>
          <w:szCs w:val="28"/>
        </w:rPr>
      </w:pPr>
    </w:p>
    <w:p w:rsidR="004162CA" w:rsidRPr="00485423" w:rsidRDefault="00401D1A" w:rsidP="00401D1A">
      <w:pPr>
        <w:pStyle w:val="20"/>
        <w:shd w:val="clear" w:color="auto" w:fill="auto"/>
        <w:spacing w:before="1602" w:after="1546" w:line="220" w:lineRule="exact"/>
        <w:jc w:val="center"/>
        <w:rPr>
          <w:sz w:val="28"/>
          <w:szCs w:val="28"/>
        </w:rPr>
      </w:pPr>
      <w:r w:rsidRPr="00485423">
        <w:rPr>
          <w:sz w:val="28"/>
          <w:szCs w:val="28"/>
          <w:lang w:val="ru-RU"/>
        </w:rPr>
        <w:t xml:space="preserve">ИНТЕГРИРОВАННАЯ </w:t>
      </w:r>
      <w:r w:rsidR="0012085A" w:rsidRPr="00485423">
        <w:rPr>
          <w:sz w:val="28"/>
          <w:szCs w:val="28"/>
        </w:rPr>
        <w:t>СИСТЕМА МЕНЕДЖМЕНТА</w:t>
      </w:r>
    </w:p>
    <w:p w:rsidR="004162CA" w:rsidRPr="00573CA0" w:rsidRDefault="0012085A" w:rsidP="00573CA0">
      <w:pPr>
        <w:pStyle w:val="30"/>
        <w:shd w:val="clear" w:color="auto" w:fill="auto"/>
        <w:spacing w:before="0" w:after="76" w:line="330" w:lineRule="exact"/>
        <w:ind w:firstLine="708"/>
        <w:jc w:val="center"/>
        <w:rPr>
          <w:sz w:val="28"/>
          <w:szCs w:val="28"/>
          <w:u w:val="single"/>
        </w:rPr>
      </w:pPr>
      <w:r w:rsidRPr="00573CA0">
        <w:rPr>
          <w:rStyle w:val="31"/>
          <w:sz w:val="28"/>
          <w:szCs w:val="28"/>
        </w:rPr>
        <w:t xml:space="preserve">Кодекс поведения </w:t>
      </w:r>
      <w:r w:rsidR="00573CA0" w:rsidRPr="00573CA0">
        <w:rPr>
          <w:rStyle w:val="31"/>
          <w:sz w:val="28"/>
          <w:szCs w:val="28"/>
          <w:lang w:val="ru-RU"/>
        </w:rPr>
        <w:t>акционерного общества</w:t>
      </w:r>
      <w:r w:rsidRPr="00573CA0">
        <w:rPr>
          <w:rStyle w:val="31"/>
          <w:sz w:val="28"/>
          <w:szCs w:val="28"/>
        </w:rPr>
        <w:t xml:space="preserve"> «</w:t>
      </w:r>
      <w:r w:rsidR="00401D1A" w:rsidRPr="00573CA0">
        <w:rPr>
          <w:rStyle w:val="31"/>
          <w:sz w:val="28"/>
          <w:szCs w:val="28"/>
          <w:lang w:val="ru-RU"/>
        </w:rPr>
        <w:t xml:space="preserve">Мойнакская </w:t>
      </w:r>
      <w:r w:rsidR="00573CA0" w:rsidRPr="00573CA0">
        <w:rPr>
          <w:rStyle w:val="s0"/>
          <w:color w:val="auto"/>
          <w:sz w:val="28"/>
          <w:szCs w:val="28"/>
          <w:u w:val="single"/>
        </w:rPr>
        <w:t>гидроэлектростанция</w:t>
      </w:r>
      <w:r w:rsidR="00401D1A" w:rsidRPr="00573CA0">
        <w:rPr>
          <w:rStyle w:val="31"/>
          <w:sz w:val="28"/>
          <w:szCs w:val="28"/>
          <w:lang w:val="ru-RU"/>
        </w:rPr>
        <w:t xml:space="preserve"> имени У.Д. Кантаева</w:t>
      </w:r>
      <w:r w:rsidRPr="00573CA0">
        <w:rPr>
          <w:rStyle w:val="31"/>
          <w:sz w:val="28"/>
          <w:szCs w:val="28"/>
        </w:rPr>
        <w:t>»</w:t>
      </w:r>
    </w:p>
    <w:p w:rsidR="00485423" w:rsidRPr="00512B3E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512B3E" w:rsidRDefault="00485423">
      <w:pPr>
        <w:pStyle w:val="40"/>
        <w:shd w:val="clear" w:color="auto" w:fill="auto"/>
        <w:spacing w:before="0" w:line="250" w:lineRule="exact"/>
        <w:ind w:left="3740"/>
        <w:rPr>
          <w:b/>
          <w:sz w:val="28"/>
          <w:szCs w:val="28"/>
        </w:rPr>
      </w:pPr>
      <w:r w:rsidRPr="00512B3E">
        <w:rPr>
          <w:b/>
          <w:sz w:val="28"/>
          <w:szCs w:val="28"/>
        </w:rPr>
        <w:t>К-КУ-01-2018</w:t>
      </w: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573CA0" w:rsidRDefault="00485423" w:rsidP="00573CA0">
      <w:pPr>
        <w:pStyle w:val="40"/>
        <w:shd w:val="clear" w:color="auto" w:fill="auto"/>
        <w:spacing w:before="0" w:line="250" w:lineRule="exact"/>
        <w:rPr>
          <w:sz w:val="28"/>
          <w:szCs w:val="28"/>
          <w:lang w:val="ru-RU"/>
        </w:rPr>
      </w:pPr>
    </w:p>
    <w:p w:rsidR="008761E3" w:rsidRDefault="008761E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  <w:lang w:val="ru-RU"/>
        </w:rPr>
      </w:pPr>
    </w:p>
    <w:p w:rsidR="004162CA" w:rsidRPr="00EF155A" w:rsidRDefault="007764EF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  <w:r>
        <w:rPr>
          <w:sz w:val="28"/>
          <w:szCs w:val="28"/>
          <w:lang w:val="ru-RU"/>
        </w:rPr>
        <w:t>Мойнак,</w:t>
      </w:r>
      <w:r w:rsidR="0012085A" w:rsidRPr="00EF155A">
        <w:rPr>
          <w:sz w:val="28"/>
          <w:szCs w:val="28"/>
        </w:rPr>
        <w:t xml:space="preserve"> 2018</w:t>
      </w:r>
    </w:p>
    <w:p w:rsidR="00454966" w:rsidRPr="00EF155A" w:rsidRDefault="00454966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603" w:line="260" w:lineRule="exact"/>
        <w:ind w:left="3660"/>
        <w:rPr>
          <w:sz w:val="28"/>
          <w:szCs w:val="28"/>
        </w:rPr>
      </w:pPr>
      <w:bookmarkStart w:id="1" w:name="bookmark1"/>
      <w:r w:rsidRPr="00EF155A">
        <w:rPr>
          <w:sz w:val="28"/>
          <w:szCs w:val="28"/>
        </w:rPr>
        <w:t>СОДЕРЖАНИЕ</w:t>
      </w:r>
      <w:bookmarkEnd w:id="1"/>
    </w:p>
    <w:p w:rsidR="004162CA" w:rsidRPr="00EF155A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fldChar w:fldCharType="begin"/>
      </w:r>
      <w:r w:rsidRPr="00EF155A">
        <w:rPr>
          <w:sz w:val="28"/>
          <w:szCs w:val="28"/>
        </w:rPr>
        <w:instrText xml:space="preserve"> TOC \o "1-3" \h \z </w:instrText>
      </w:r>
      <w:r w:rsidRPr="00EF155A">
        <w:rPr>
          <w:sz w:val="28"/>
          <w:szCs w:val="28"/>
        </w:rPr>
        <w:fldChar w:fldCharType="separate"/>
      </w:r>
      <w:hyperlink w:anchor="bookmark2" w:tooltip="Current Document">
        <w:r w:rsidRPr="00451F6B">
          <w:rPr>
            <w:b/>
            <w:sz w:val="28"/>
            <w:szCs w:val="28"/>
          </w:rPr>
          <w:t>Каковы наши ценности?</w:t>
        </w:r>
        <w:r w:rsidRPr="00EF155A">
          <w:rPr>
            <w:sz w:val="28"/>
            <w:szCs w:val="28"/>
          </w:rPr>
          <w:tab/>
          <w:t>3</w:t>
        </w:r>
      </w:hyperlink>
    </w:p>
    <w:p w:rsidR="004162CA" w:rsidRPr="00EF155A" w:rsidRDefault="00546A1E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8" w:tooltip="Current Document">
        <w:r w:rsidR="0012085A" w:rsidRPr="00EF155A">
          <w:rPr>
            <w:sz w:val="28"/>
            <w:szCs w:val="28"/>
          </w:rPr>
          <w:t>Наши принципы</w:t>
        </w:r>
        <w:r w:rsidR="0012085A" w:rsidRPr="00EF155A">
          <w:rPr>
            <w:sz w:val="28"/>
            <w:szCs w:val="28"/>
          </w:rPr>
          <w:tab/>
          <w:t>4</w:t>
        </w:r>
      </w:hyperlink>
    </w:p>
    <w:p w:rsidR="004162CA" w:rsidRPr="00EF155A" w:rsidRDefault="00546A1E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15" w:tooltip="Current Document">
        <w:r w:rsidR="0012085A" w:rsidRPr="00EF155A">
          <w:rPr>
            <w:sz w:val="28"/>
            <w:szCs w:val="28"/>
          </w:rPr>
          <w:t>Для кого предназначен Кодекс поведения?</w:t>
        </w:r>
        <w:r w:rsidR="0012085A" w:rsidRPr="00EF155A">
          <w:rPr>
            <w:sz w:val="28"/>
            <w:szCs w:val="28"/>
          </w:rPr>
          <w:tab/>
          <w:t>5</w:t>
        </w:r>
      </w:hyperlink>
    </w:p>
    <w:p w:rsidR="004162CA" w:rsidRPr="00EF155A" w:rsidRDefault="00546A1E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16" w:tooltip="Current Document">
        <w:r w:rsidR="0012085A" w:rsidRPr="00EF155A">
          <w:rPr>
            <w:sz w:val="28"/>
            <w:szCs w:val="28"/>
          </w:rPr>
          <w:t>Зачем нам нужен Кодекс поведения?</w:t>
        </w:r>
        <w:r w:rsidR="0012085A" w:rsidRPr="00EF155A">
          <w:rPr>
            <w:sz w:val="28"/>
            <w:szCs w:val="28"/>
          </w:rPr>
          <w:tab/>
          <w:t>5</w:t>
        </w:r>
      </w:hyperlink>
    </w:p>
    <w:p w:rsidR="004162CA" w:rsidRPr="00EF155A" w:rsidRDefault="00546A1E">
      <w:pPr>
        <w:pStyle w:val="24"/>
        <w:shd w:val="clear" w:color="auto" w:fill="auto"/>
        <w:tabs>
          <w:tab w:val="right" w:leader="dot" w:pos="9008"/>
        </w:tabs>
        <w:spacing w:before="0" w:after="300"/>
        <w:rPr>
          <w:sz w:val="28"/>
          <w:szCs w:val="28"/>
        </w:rPr>
      </w:pPr>
      <w:hyperlink w:anchor="bookmark19" w:tooltip="Current Document">
        <w:r w:rsidR="0012085A" w:rsidRPr="00EF155A">
          <w:rPr>
            <w:sz w:val="28"/>
            <w:szCs w:val="28"/>
          </w:rPr>
          <w:t>Как обеспечивается соблюдение Кодекса поведения?</w:t>
        </w:r>
        <w:r w:rsidR="0012085A" w:rsidRPr="00EF155A">
          <w:rPr>
            <w:sz w:val="28"/>
            <w:szCs w:val="28"/>
          </w:rPr>
          <w:tab/>
          <w:t>5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Служение обществу</w:t>
      </w:r>
      <w:r w:rsidRPr="00EF155A">
        <w:rPr>
          <w:rStyle w:val="27"/>
          <w:sz w:val="28"/>
          <w:szCs w:val="28"/>
        </w:rPr>
        <w:tab/>
        <w:t>7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Приверженность нашей миссии</w:t>
      </w:r>
      <w:r w:rsidRPr="00EF155A">
        <w:rPr>
          <w:sz w:val="28"/>
          <w:szCs w:val="28"/>
        </w:rPr>
        <w:tab/>
        <w:t>7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Устойчивое развитие</w:t>
      </w:r>
      <w:r w:rsidRPr="00EF155A">
        <w:rPr>
          <w:sz w:val="28"/>
          <w:szCs w:val="28"/>
        </w:rPr>
        <w:tab/>
        <w:t>7</w:t>
      </w:r>
    </w:p>
    <w:p w:rsidR="004162CA" w:rsidRPr="00EF155A" w:rsidRDefault="00546A1E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24" w:tooltip="Current Document">
        <w:r w:rsidR="0012085A" w:rsidRPr="00EF155A">
          <w:rPr>
            <w:sz w:val="28"/>
            <w:szCs w:val="28"/>
          </w:rPr>
          <w:t>Этическое поведение</w:t>
        </w:r>
        <w:r w:rsidR="0012085A" w:rsidRPr="00EF155A">
          <w:rPr>
            <w:sz w:val="28"/>
            <w:szCs w:val="28"/>
          </w:rPr>
          <w:tab/>
          <w:t>8</w:t>
        </w:r>
      </w:hyperlink>
    </w:p>
    <w:p w:rsidR="004162CA" w:rsidRPr="00EF155A" w:rsidRDefault="00546A1E">
      <w:pPr>
        <w:pStyle w:val="24"/>
        <w:shd w:val="clear" w:color="auto" w:fill="auto"/>
        <w:tabs>
          <w:tab w:val="right" w:leader="dot" w:pos="9008"/>
        </w:tabs>
        <w:spacing w:before="0" w:after="300"/>
        <w:rPr>
          <w:sz w:val="28"/>
          <w:szCs w:val="28"/>
        </w:rPr>
      </w:pPr>
      <w:hyperlink w:anchor="bookmark30" w:tooltip="Current Document">
        <w:r w:rsidR="0012085A" w:rsidRPr="00EF155A">
          <w:rPr>
            <w:sz w:val="28"/>
            <w:szCs w:val="28"/>
          </w:rPr>
          <w:t>Внешняя коммуникация</w:t>
        </w:r>
        <w:r w:rsidR="0012085A" w:rsidRPr="00EF155A">
          <w:rPr>
            <w:sz w:val="28"/>
            <w:szCs w:val="28"/>
          </w:rPr>
          <w:tab/>
          <w:t>9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Отношение к своим сотрудникам</w:t>
      </w:r>
      <w:r w:rsidRPr="00EF155A">
        <w:rPr>
          <w:rStyle w:val="27"/>
          <w:sz w:val="28"/>
          <w:szCs w:val="28"/>
        </w:rPr>
        <w:tab/>
        <w:t>10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Равные условия найма и труда</w:t>
      </w:r>
      <w:r w:rsidRPr="00EF155A">
        <w:rPr>
          <w:sz w:val="28"/>
          <w:szCs w:val="28"/>
        </w:rPr>
        <w:tab/>
        <w:t>10</w:t>
      </w:r>
    </w:p>
    <w:p w:rsidR="004162CA" w:rsidRPr="00EF155A" w:rsidRDefault="00546A1E">
      <w:pPr>
        <w:pStyle w:val="24"/>
        <w:shd w:val="clear" w:color="auto" w:fill="auto"/>
        <w:tabs>
          <w:tab w:val="right" w:leader="dot" w:pos="9093"/>
        </w:tabs>
        <w:spacing w:before="0" w:after="304"/>
        <w:rPr>
          <w:sz w:val="28"/>
          <w:szCs w:val="28"/>
        </w:rPr>
      </w:pPr>
      <w:hyperlink w:anchor="bookmark42" w:tooltip="Current Document">
        <w:r w:rsidR="0012085A" w:rsidRPr="00EF155A">
          <w:rPr>
            <w:sz w:val="28"/>
            <w:szCs w:val="28"/>
          </w:rPr>
          <w:t>Запрет на дискриминацию и притеснение</w:t>
        </w:r>
        <w:r w:rsidR="0012085A" w:rsidRPr="00EF155A">
          <w:rPr>
            <w:sz w:val="28"/>
            <w:szCs w:val="28"/>
          </w:rPr>
          <w:tab/>
          <w:t>11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08"/>
        </w:tabs>
        <w:spacing w:before="0"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Взаимодействие с бизнес сообществом</w:t>
      </w:r>
      <w:r w:rsidRPr="00EF155A">
        <w:rPr>
          <w:rStyle w:val="27"/>
          <w:sz w:val="28"/>
          <w:szCs w:val="28"/>
        </w:rPr>
        <w:tab/>
        <w:t>12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Привлечение третьих лиц</w:t>
      </w:r>
      <w:r w:rsidRPr="00EF155A">
        <w:rPr>
          <w:sz w:val="28"/>
          <w:szCs w:val="28"/>
        </w:rPr>
        <w:tab/>
        <w:t>12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Конфликт интересов</w:t>
      </w:r>
      <w:r w:rsidRPr="00EF155A">
        <w:rPr>
          <w:sz w:val="28"/>
          <w:szCs w:val="28"/>
        </w:rPr>
        <w:tab/>
        <w:t>13</w:t>
      </w:r>
    </w:p>
    <w:p w:rsidR="004162CA" w:rsidRPr="00EF155A" w:rsidRDefault="00546A1E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hyperlink w:anchor="bookmark51" w:tooltip="Current Document">
        <w:r w:rsidR="0012085A" w:rsidRPr="00EF155A">
          <w:rPr>
            <w:sz w:val="28"/>
            <w:szCs w:val="28"/>
          </w:rPr>
          <w:t>Социальные проекты и спонсорство</w:t>
        </w:r>
        <w:r w:rsidR="0012085A" w:rsidRPr="00EF155A">
          <w:rPr>
            <w:sz w:val="28"/>
            <w:szCs w:val="28"/>
          </w:rPr>
          <w:tab/>
          <w:t>15</w:t>
        </w:r>
      </w:hyperlink>
    </w:p>
    <w:p w:rsidR="004162CA" w:rsidRPr="00EF155A" w:rsidRDefault="00546A1E">
      <w:pPr>
        <w:pStyle w:val="24"/>
        <w:shd w:val="clear" w:color="auto" w:fill="auto"/>
        <w:tabs>
          <w:tab w:val="right" w:leader="dot" w:pos="9093"/>
        </w:tabs>
        <w:spacing w:before="0" w:after="296" w:line="317" w:lineRule="exact"/>
        <w:rPr>
          <w:sz w:val="28"/>
          <w:szCs w:val="28"/>
        </w:rPr>
      </w:pPr>
      <w:hyperlink w:anchor="bookmark54" w:tooltip="Current Document">
        <w:r w:rsidR="0012085A" w:rsidRPr="00EF155A">
          <w:rPr>
            <w:sz w:val="28"/>
            <w:szCs w:val="28"/>
          </w:rPr>
          <w:t>Подарки и знаки гостеприимств</w:t>
        </w:r>
        <w:r w:rsidR="0012085A" w:rsidRPr="00EF155A">
          <w:rPr>
            <w:sz w:val="28"/>
            <w:szCs w:val="28"/>
          </w:rPr>
          <w:tab/>
          <w:t>15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Забота о наше</w:t>
      </w:r>
      <w:r w:rsidR="00435C7E">
        <w:rPr>
          <w:sz w:val="28"/>
          <w:szCs w:val="28"/>
          <w:lang w:val="ru-RU"/>
        </w:rPr>
        <w:t>м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</w:t>
      </w:r>
      <w:r w:rsidR="00435C7E">
        <w:rPr>
          <w:sz w:val="28"/>
          <w:szCs w:val="28"/>
          <w:lang w:val="ru-RU"/>
        </w:rPr>
        <w:t>е</w:t>
      </w:r>
      <w:r w:rsidRPr="00EF155A">
        <w:rPr>
          <w:rStyle w:val="27"/>
          <w:sz w:val="28"/>
          <w:szCs w:val="28"/>
        </w:rPr>
        <w:tab/>
        <w:t>16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Защита активов</w:t>
      </w:r>
      <w:r w:rsidRPr="00EF155A">
        <w:rPr>
          <w:sz w:val="28"/>
          <w:szCs w:val="28"/>
        </w:rPr>
        <w:tab/>
        <w:t>16</w:t>
      </w:r>
    </w:p>
    <w:p w:rsidR="004162CA" w:rsidRPr="00EF155A" w:rsidRDefault="00546A1E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hyperlink w:anchor="bookmark60" w:tooltip="Current Document">
        <w:r w:rsidR="0012085A" w:rsidRPr="00EF155A">
          <w:rPr>
            <w:sz w:val="28"/>
            <w:szCs w:val="28"/>
          </w:rPr>
          <w:t>Прозрачность финансовых отчетов</w:t>
        </w:r>
        <w:r w:rsidR="0012085A" w:rsidRPr="00EF155A">
          <w:rPr>
            <w:sz w:val="28"/>
            <w:szCs w:val="28"/>
          </w:rPr>
          <w:tab/>
          <w:t>17</w:t>
        </w:r>
      </w:hyperlink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Управление информацией</w:t>
      </w:r>
      <w:r w:rsidRPr="00EF155A">
        <w:rPr>
          <w:sz w:val="28"/>
          <w:szCs w:val="28"/>
        </w:rPr>
        <w:tab/>
        <w:t>18</w:t>
      </w:r>
      <w:r w:rsidRPr="00EF155A">
        <w:rPr>
          <w:sz w:val="28"/>
          <w:szCs w:val="28"/>
        </w:rPr>
        <w:fldChar w:fldCharType="end"/>
      </w: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2860"/>
        <w:rPr>
          <w:sz w:val="28"/>
          <w:szCs w:val="28"/>
        </w:rPr>
      </w:pPr>
      <w:bookmarkStart w:id="2" w:name="bookmark2"/>
      <w:r w:rsidRPr="00EF155A">
        <w:rPr>
          <w:sz w:val="28"/>
          <w:szCs w:val="28"/>
        </w:rPr>
        <w:lastRenderedPageBreak/>
        <w:t>КАКОВЫ НАШИ ЦЕННОСТИ?</w:t>
      </w:r>
      <w:bookmarkEnd w:id="2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80"/>
        <w:rPr>
          <w:sz w:val="28"/>
          <w:szCs w:val="28"/>
        </w:rPr>
      </w:pPr>
      <w:bookmarkStart w:id="3" w:name="bookmark3"/>
      <w:r w:rsidRPr="00EF155A">
        <w:rPr>
          <w:sz w:val="28"/>
          <w:szCs w:val="28"/>
        </w:rPr>
        <w:t>Партнерство</w:t>
      </w:r>
      <w:bookmarkEnd w:id="3"/>
    </w:p>
    <w:p w:rsidR="009D2387" w:rsidRPr="00EF155A" w:rsidRDefault="0012085A" w:rsidP="0023023A">
      <w:pPr>
        <w:pStyle w:val="11"/>
        <w:numPr>
          <w:ilvl w:val="0"/>
          <w:numId w:val="2"/>
        </w:numPr>
        <w:shd w:val="clear" w:color="auto" w:fill="auto"/>
        <w:ind w:right="121"/>
        <w:rPr>
          <w:sz w:val="28"/>
          <w:szCs w:val="28"/>
        </w:rPr>
      </w:pPr>
      <w:r w:rsidRPr="00EF155A">
        <w:rPr>
          <w:sz w:val="28"/>
          <w:szCs w:val="28"/>
        </w:rPr>
        <w:t>Мы работаем в</w:t>
      </w:r>
      <w:r w:rsidR="009D2387" w:rsidRPr="00EF155A">
        <w:rPr>
          <w:sz w:val="28"/>
          <w:szCs w:val="28"/>
        </w:rPr>
        <w:t xml:space="preserve"> партнерстве и доверяем</w:t>
      </w:r>
      <w:r w:rsidR="0023023A">
        <w:rPr>
          <w:sz w:val="28"/>
          <w:szCs w:val="28"/>
          <w:lang w:val="ru-RU"/>
        </w:rPr>
        <w:t xml:space="preserve"> </w:t>
      </w:r>
      <w:r w:rsidR="0023023A" w:rsidRPr="00EF155A">
        <w:rPr>
          <w:sz w:val="28"/>
          <w:szCs w:val="28"/>
        </w:rPr>
        <w:t>команде</w:t>
      </w:r>
    </w:p>
    <w:p w:rsidR="009D2387" w:rsidRPr="00EF155A" w:rsidRDefault="0012085A" w:rsidP="009D2387">
      <w:pPr>
        <w:pStyle w:val="11"/>
        <w:numPr>
          <w:ilvl w:val="0"/>
          <w:numId w:val="2"/>
        </w:numPr>
        <w:shd w:val="clear" w:color="auto" w:fill="auto"/>
        <w:ind w:right="3480"/>
        <w:rPr>
          <w:sz w:val="28"/>
          <w:szCs w:val="28"/>
        </w:rPr>
      </w:pPr>
      <w:r w:rsidRPr="00EF155A">
        <w:rPr>
          <w:sz w:val="28"/>
          <w:szCs w:val="28"/>
        </w:rPr>
        <w:t>Мы ставим интересы команды выше личных</w:t>
      </w:r>
    </w:p>
    <w:p w:rsidR="004162CA" w:rsidRPr="00EF155A" w:rsidRDefault="0012085A" w:rsidP="00730E10">
      <w:pPr>
        <w:pStyle w:val="11"/>
        <w:numPr>
          <w:ilvl w:val="0"/>
          <w:numId w:val="2"/>
        </w:numPr>
        <w:shd w:val="clear" w:color="auto" w:fill="auto"/>
        <w:ind w:right="-20"/>
        <w:rPr>
          <w:sz w:val="28"/>
          <w:szCs w:val="28"/>
        </w:rPr>
      </w:pPr>
      <w:r w:rsidRPr="00EF155A">
        <w:rPr>
          <w:sz w:val="28"/>
          <w:szCs w:val="28"/>
        </w:rPr>
        <w:t>Мы строим долгосрочные и доверительные</w:t>
      </w:r>
      <w:r w:rsidR="00730E10" w:rsidRPr="00EF155A">
        <w:rPr>
          <w:sz w:val="28"/>
          <w:szCs w:val="28"/>
          <w:lang w:val="ru-RU"/>
        </w:rPr>
        <w:t xml:space="preserve"> о</w:t>
      </w:r>
      <w:r w:rsidR="00730E10" w:rsidRPr="00EF155A">
        <w:rPr>
          <w:sz w:val="28"/>
          <w:szCs w:val="28"/>
        </w:rPr>
        <w:t>отношения</w:t>
      </w:r>
      <w:r w:rsidRPr="00EF155A">
        <w:rPr>
          <w:sz w:val="28"/>
          <w:szCs w:val="28"/>
        </w:rPr>
        <w:t xml:space="preserve"> с</w:t>
      </w:r>
      <w:r w:rsidR="00451F6B">
        <w:rPr>
          <w:sz w:val="28"/>
          <w:szCs w:val="28"/>
          <w:lang w:val="ru-RU"/>
        </w:rPr>
        <w:t xml:space="preserve"> </w:t>
      </w:r>
      <w:r w:rsidR="00577583" w:rsidRPr="00EF155A">
        <w:rPr>
          <w:sz w:val="28"/>
          <w:szCs w:val="28"/>
        </w:rPr>
        <w:t>заинтересованными</w:t>
      </w:r>
      <w:r w:rsidRPr="00EF155A">
        <w:rPr>
          <w:sz w:val="28"/>
          <w:szCs w:val="28"/>
        </w:rPr>
        <w:t xml:space="preserve"> сторонами</w:t>
      </w:r>
    </w:p>
    <w:p w:rsidR="00730E10" w:rsidRPr="00EF155A" w:rsidRDefault="00730E10" w:rsidP="00730E10">
      <w:pPr>
        <w:pStyle w:val="11"/>
        <w:shd w:val="clear" w:color="auto" w:fill="auto"/>
        <w:ind w:left="720" w:right="-20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4" w:name="bookmark4"/>
      <w:r w:rsidRPr="00EF155A">
        <w:rPr>
          <w:sz w:val="28"/>
          <w:szCs w:val="28"/>
        </w:rPr>
        <w:t>Уважение</w:t>
      </w:r>
      <w:bookmarkEnd w:id="4"/>
    </w:p>
    <w:p w:rsidR="00730E10" w:rsidRPr="00EF155A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бережно относимся ко всему, что нас окружает </w:t>
      </w:r>
    </w:p>
    <w:p w:rsidR="00730E10" w:rsidRPr="00EF155A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действуем на принципах доверия и уважения </w:t>
      </w:r>
    </w:p>
    <w:p w:rsidR="004162CA" w:rsidRPr="00EF155A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>Мы соблюдаем законы и чтим традиции</w:t>
      </w:r>
    </w:p>
    <w:p w:rsidR="00730E10" w:rsidRPr="00EF155A" w:rsidRDefault="00730E10" w:rsidP="00730E10">
      <w:pPr>
        <w:pStyle w:val="11"/>
        <w:shd w:val="clear" w:color="auto" w:fill="auto"/>
        <w:spacing w:line="317" w:lineRule="exact"/>
        <w:ind w:left="714" w:right="23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5" w:name="bookmark5"/>
      <w:r w:rsidRPr="00EF155A">
        <w:rPr>
          <w:sz w:val="28"/>
          <w:szCs w:val="28"/>
        </w:rPr>
        <w:t>Целостность</w:t>
      </w:r>
      <w:bookmarkEnd w:id="5"/>
    </w:p>
    <w:p w:rsidR="00E62448" w:rsidRPr="00EF155A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выполняем взятые на себя обязательства </w:t>
      </w:r>
    </w:p>
    <w:p w:rsidR="00E62448" w:rsidRPr="00EF155A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делаем то, что говорим </w:t>
      </w:r>
    </w:p>
    <w:p w:rsidR="004162CA" w:rsidRPr="00EF155A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>Мы всегда справедливы и честны</w:t>
      </w:r>
    </w:p>
    <w:p w:rsidR="00E62448" w:rsidRPr="00EF155A" w:rsidRDefault="00E62448" w:rsidP="00E62448">
      <w:pPr>
        <w:pStyle w:val="11"/>
        <w:shd w:val="clear" w:color="auto" w:fill="auto"/>
        <w:spacing w:line="317" w:lineRule="exact"/>
        <w:ind w:left="714" w:right="23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6" w:name="bookmark6"/>
      <w:r w:rsidRPr="00EF155A">
        <w:rPr>
          <w:sz w:val="28"/>
          <w:szCs w:val="28"/>
        </w:rPr>
        <w:t>Меритократия</w:t>
      </w:r>
      <w:bookmarkEnd w:id="6"/>
    </w:p>
    <w:p w:rsidR="004162CA" w:rsidRPr="00EF155A" w:rsidRDefault="0012085A" w:rsidP="00E62448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Мы выбираем достойных профессионалов</w:t>
      </w:r>
    </w:p>
    <w:p w:rsidR="00C765BE" w:rsidRPr="00EF155A" w:rsidRDefault="0012085A" w:rsidP="007A7F6A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Мы даем каждому, вне зависимости от роли, возможность</w:t>
      </w:r>
      <w:r w:rsidR="007A7F6A" w:rsidRPr="00EF155A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 xml:space="preserve">высказаться </w:t>
      </w:r>
    </w:p>
    <w:p w:rsidR="004162CA" w:rsidRPr="00EF155A" w:rsidRDefault="0012085A" w:rsidP="007A7F6A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Мы поощряем за достижение результата</w:t>
      </w:r>
    </w:p>
    <w:p w:rsidR="00C765BE" w:rsidRPr="00EF155A" w:rsidRDefault="00C765BE" w:rsidP="00C765BE">
      <w:pPr>
        <w:pStyle w:val="11"/>
        <w:shd w:val="clear" w:color="auto" w:fill="auto"/>
        <w:spacing w:line="317" w:lineRule="exact"/>
        <w:ind w:left="720" w:firstLine="0"/>
        <w:rPr>
          <w:sz w:val="28"/>
          <w:szCs w:val="28"/>
        </w:rPr>
      </w:pPr>
    </w:p>
    <w:p w:rsidR="00C765BE" w:rsidRPr="00EF155A" w:rsidRDefault="0012085A" w:rsidP="00C765BE">
      <w:pPr>
        <w:pStyle w:val="22"/>
        <w:keepNext/>
        <w:keepLines/>
        <w:shd w:val="clear" w:color="auto" w:fill="auto"/>
        <w:spacing w:after="0" w:line="322" w:lineRule="exact"/>
        <w:ind w:left="280"/>
        <w:rPr>
          <w:sz w:val="28"/>
          <w:szCs w:val="28"/>
        </w:rPr>
      </w:pPr>
      <w:bookmarkStart w:id="7" w:name="bookmark7"/>
      <w:r w:rsidRPr="00EF155A">
        <w:rPr>
          <w:sz w:val="28"/>
          <w:szCs w:val="28"/>
        </w:rPr>
        <w:t>Совершенство</w:t>
      </w:r>
      <w:bookmarkEnd w:id="7"/>
    </w:p>
    <w:p w:rsidR="00F079C5" w:rsidRPr="00EF155A" w:rsidRDefault="0012085A" w:rsidP="006D737A">
      <w:pPr>
        <w:pStyle w:val="22"/>
        <w:keepNext/>
        <w:keepLines/>
        <w:numPr>
          <w:ilvl w:val="0"/>
          <w:numId w:val="9"/>
        </w:numPr>
        <w:shd w:val="clear" w:color="auto" w:fill="auto"/>
        <w:spacing w:after="0" w:line="322" w:lineRule="exact"/>
        <w:ind w:right="20"/>
        <w:jc w:val="both"/>
        <w:rPr>
          <w:b w:val="0"/>
          <w:sz w:val="28"/>
          <w:szCs w:val="28"/>
        </w:rPr>
      </w:pPr>
      <w:r w:rsidRPr="00EF155A">
        <w:rPr>
          <w:b w:val="0"/>
          <w:sz w:val="28"/>
          <w:szCs w:val="28"/>
        </w:rPr>
        <w:t>Мы работаем рационально и по верхней планке качества, используя</w:t>
      </w:r>
      <w:r w:rsidR="006D737A" w:rsidRPr="00EF155A">
        <w:rPr>
          <w:b w:val="0"/>
          <w:sz w:val="28"/>
          <w:szCs w:val="28"/>
          <w:lang w:val="ru-RU"/>
        </w:rPr>
        <w:t xml:space="preserve"> </w:t>
      </w:r>
      <w:r w:rsidRPr="00EF155A">
        <w:rPr>
          <w:b w:val="0"/>
          <w:sz w:val="28"/>
          <w:szCs w:val="28"/>
        </w:rPr>
        <w:t>передовой опыт и технологии</w:t>
      </w:r>
    </w:p>
    <w:p w:rsidR="006D737A" w:rsidRPr="00EF155A" w:rsidRDefault="0012085A" w:rsidP="006D737A">
      <w:pPr>
        <w:pStyle w:val="11"/>
        <w:numPr>
          <w:ilvl w:val="0"/>
          <w:numId w:val="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принимаем на себя ответственность, действуя для создания</w:t>
      </w:r>
      <w:r w:rsidR="006D737A" w:rsidRPr="00EF155A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>добавленной стоимости</w:t>
      </w:r>
    </w:p>
    <w:p w:rsidR="004162CA" w:rsidRPr="00EF155A" w:rsidRDefault="0012085A" w:rsidP="006D737A">
      <w:pPr>
        <w:pStyle w:val="11"/>
        <w:numPr>
          <w:ilvl w:val="0"/>
          <w:numId w:val="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- любопытны, постоянно обучаемся и развиваем </w:t>
      </w:r>
      <w:r w:rsidR="00EC5137">
        <w:rPr>
          <w:sz w:val="28"/>
          <w:szCs w:val="28"/>
          <w:lang w:val="ru-RU"/>
        </w:rPr>
        <w:t>Общество</w:t>
      </w: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302" w:line="260" w:lineRule="exact"/>
        <w:ind w:left="3660"/>
        <w:rPr>
          <w:sz w:val="28"/>
          <w:szCs w:val="28"/>
        </w:rPr>
      </w:pPr>
      <w:bookmarkStart w:id="8" w:name="bookmark8"/>
      <w:r w:rsidRPr="00EF155A">
        <w:rPr>
          <w:sz w:val="28"/>
          <w:szCs w:val="28"/>
        </w:rPr>
        <w:lastRenderedPageBreak/>
        <w:t>НАШИ ПРИНЦИПЫ</w:t>
      </w:r>
      <w:bookmarkEnd w:id="8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bookmarkStart w:id="9" w:name="bookmark9"/>
      <w:r w:rsidRPr="00EF155A">
        <w:rPr>
          <w:sz w:val="28"/>
          <w:szCs w:val="28"/>
        </w:rPr>
        <w:t>Профессионализм</w:t>
      </w:r>
      <w:bookmarkEnd w:id="9"/>
    </w:p>
    <w:p w:rsidR="004162CA" w:rsidRPr="002D31CF" w:rsidRDefault="0012085A" w:rsidP="002D31CF">
      <w:pPr>
        <w:pStyle w:val="30"/>
        <w:shd w:val="clear" w:color="auto" w:fill="auto"/>
        <w:spacing w:before="0" w:after="76" w:line="330" w:lineRule="exact"/>
        <w:ind w:firstLine="709"/>
        <w:jc w:val="both"/>
        <w:rPr>
          <w:b w:val="0"/>
          <w:sz w:val="28"/>
          <w:szCs w:val="28"/>
          <w:lang w:val="ru-RU"/>
        </w:rPr>
      </w:pPr>
      <w:r w:rsidRPr="002D31CF">
        <w:rPr>
          <w:b w:val="0"/>
          <w:sz w:val="28"/>
          <w:szCs w:val="28"/>
        </w:rPr>
        <w:t xml:space="preserve">Высокий профессионализм работников 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>акционерного общества</w:t>
      </w:r>
      <w:r w:rsidR="002D31CF" w:rsidRPr="002D31CF">
        <w:rPr>
          <w:rStyle w:val="31"/>
          <w:b w:val="0"/>
          <w:sz w:val="28"/>
          <w:szCs w:val="28"/>
          <w:u w:val="none"/>
        </w:rPr>
        <w:t xml:space="preserve"> «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 xml:space="preserve">Мойнакская </w:t>
      </w:r>
      <w:r w:rsidR="002D31CF" w:rsidRPr="002D31CF">
        <w:rPr>
          <w:rStyle w:val="s0"/>
          <w:b w:val="0"/>
          <w:color w:val="auto"/>
          <w:sz w:val="28"/>
          <w:szCs w:val="28"/>
        </w:rPr>
        <w:t>гидроэлектростанция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 xml:space="preserve"> имени У.Д. Кантаева</w:t>
      </w:r>
      <w:r w:rsidR="002D31CF" w:rsidRPr="002D31CF">
        <w:rPr>
          <w:rStyle w:val="31"/>
          <w:b w:val="0"/>
          <w:sz w:val="28"/>
          <w:szCs w:val="28"/>
          <w:u w:val="none"/>
        </w:rPr>
        <w:t>»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 xml:space="preserve"> (далее – Общество) </w:t>
      </w:r>
      <w:r w:rsidR="00A26595" w:rsidRPr="002D31CF">
        <w:rPr>
          <w:b w:val="0"/>
          <w:sz w:val="28"/>
          <w:szCs w:val="28"/>
          <w:lang w:val="ru-RU"/>
        </w:rPr>
        <w:t>-</w:t>
      </w:r>
      <w:r w:rsidRPr="002D31CF">
        <w:rPr>
          <w:b w:val="0"/>
          <w:sz w:val="28"/>
          <w:szCs w:val="28"/>
        </w:rPr>
        <w:t xml:space="preserve"> залог ее успешной деятельности. Поэтому </w:t>
      </w:r>
      <w:r w:rsidR="00A26595" w:rsidRPr="002D31CF">
        <w:rPr>
          <w:b w:val="0"/>
          <w:sz w:val="28"/>
          <w:szCs w:val="28"/>
          <w:lang w:val="ru-RU"/>
        </w:rPr>
        <w:t>Обществ</w:t>
      </w:r>
      <w:r w:rsidR="00DE713E" w:rsidRPr="002D31CF">
        <w:rPr>
          <w:b w:val="0"/>
          <w:sz w:val="28"/>
          <w:szCs w:val="28"/>
          <w:lang w:val="ru-RU"/>
        </w:rPr>
        <w:t>о</w:t>
      </w:r>
      <w:r w:rsidRPr="002D31CF">
        <w:rPr>
          <w:b w:val="0"/>
          <w:sz w:val="28"/>
          <w:szCs w:val="28"/>
        </w:rPr>
        <w:t xml:space="preserve"> стремится создавать все необходимые условия для комфортной работы и реализации потенциала каждого работника, предоставляя равные возможности для персонального и профессионального развития. Каждый работник стремится повышать уровень своего профессионализма используя возможности, предоставляемые </w:t>
      </w:r>
      <w:r w:rsidR="00A26595" w:rsidRPr="002D31CF">
        <w:rPr>
          <w:b w:val="0"/>
          <w:sz w:val="28"/>
          <w:szCs w:val="28"/>
          <w:lang w:val="ru-RU"/>
        </w:rPr>
        <w:t>Обществом</w:t>
      </w:r>
      <w:r w:rsidRPr="002D31CF">
        <w:rPr>
          <w:b w:val="0"/>
          <w:sz w:val="28"/>
          <w:szCs w:val="28"/>
        </w:rPr>
        <w:t>, а также самостоятельно.</w:t>
      </w:r>
    </w:p>
    <w:p w:rsidR="00383D5C" w:rsidRDefault="00383D5C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  <w:lang w:val="ru-RU"/>
        </w:rPr>
      </w:pPr>
      <w:bookmarkStart w:id="10" w:name="bookmark10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Комплаенс</w:t>
      </w:r>
      <w:bookmarkEnd w:id="10"/>
    </w:p>
    <w:p w:rsidR="004162CA" w:rsidRPr="00EF155A" w:rsidRDefault="0012085A">
      <w:pPr>
        <w:pStyle w:val="11"/>
        <w:shd w:val="clear" w:color="auto" w:fill="auto"/>
        <w:spacing w:after="300" w:line="317" w:lineRule="exact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Следование правилам позволяет нам оставаться командой профессионалов, объединенных общими целями, культурой поведения и традициями, а также помогает поддерживать на должном ур</w:t>
      </w:r>
      <w:r w:rsidR="005F0DA3">
        <w:rPr>
          <w:sz w:val="28"/>
          <w:szCs w:val="28"/>
        </w:rPr>
        <w:t>овне взаимопонимание как в самом Обществе</w:t>
      </w:r>
      <w:r w:rsidRPr="00EF155A">
        <w:rPr>
          <w:sz w:val="28"/>
          <w:szCs w:val="28"/>
        </w:rPr>
        <w:t>, так и с деловыми партнерами и клиентами.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bookmarkStart w:id="11" w:name="bookmark11"/>
      <w:r w:rsidRPr="00EF155A">
        <w:rPr>
          <w:sz w:val="28"/>
          <w:szCs w:val="28"/>
        </w:rPr>
        <w:t>Безопасность</w:t>
      </w:r>
      <w:bookmarkEnd w:id="11"/>
    </w:p>
    <w:p w:rsidR="004162CA" w:rsidRPr="00EF155A" w:rsidRDefault="0012085A">
      <w:pPr>
        <w:pStyle w:val="11"/>
        <w:shd w:val="clear" w:color="auto" w:fill="auto"/>
        <w:spacing w:after="296" w:line="317" w:lineRule="exact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обеспечиваем мир энергией и стремимся делать это безопасными методами.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2" w:name="bookmark12"/>
      <w:r w:rsidRPr="00EF155A">
        <w:rPr>
          <w:sz w:val="28"/>
          <w:szCs w:val="28"/>
        </w:rPr>
        <w:t>Риск-ориентированный подход</w:t>
      </w:r>
      <w:bookmarkEnd w:id="12"/>
    </w:p>
    <w:p w:rsidR="004162CA" w:rsidRPr="005F0DA3" w:rsidRDefault="0012085A">
      <w:pPr>
        <w:pStyle w:val="11"/>
        <w:shd w:val="clear" w:color="auto" w:fill="auto"/>
        <w:spacing w:after="300"/>
        <w:ind w:right="20" w:firstLine="700"/>
        <w:jc w:val="both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 xml:space="preserve">Мы осознаем важность управления рисками как ключевого компонента системы корпоративного управления и принимаем необходимые меры, направленные на своевременную идентификацию и снижение уровня рисков, которые могут негативно повлиять на стоимость и репутацию </w:t>
      </w:r>
      <w:r w:rsidR="005F0DA3">
        <w:rPr>
          <w:sz w:val="28"/>
          <w:szCs w:val="28"/>
          <w:lang w:val="ru-RU"/>
        </w:rPr>
        <w:t>Общества.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3" w:name="bookmark13"/>
      <w:r w:rsidRPr="00EF155A">
        <w:rPr>
          <w:sz w:val="28"/>
          <w:szCs w:val="28"/>
        </w:rPr>
        <w:t>Социальная ответственность</w:t>
      </w:r>
      <w:bookmarkEnd w:id="13"/>
    </w:p>
    <w:p w:rsidR="004162CA" w:rsidRPr="00EF155A" w:rsidRDefault="0012085A">
      <w:pPr>
        <w:pStyle w:val="11"/>
        <w:shd w:val="clear" w:color="auto" w:fill="auto"/>
        <w:spacing w:after="300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стремимся вести производственную деятельность оберегая окружающую среду и уважая сообщества, с которыми взаимодействуем. Наши цели в сфере охраны труда, промышленной и общей безопасности, а также охраны окружающей среды — отсутствие несчастных случаев, вреда здоровью и ущерба окружающей среде.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4" w:name="bookmark14"/>
      <w:r w:rsidRPr="00EF155A">
        <w:rPr>
          <w:sz w:val="28"/>
          <w:szCs w:val="28"/>
        </w:rPr>
        <w:t>Транспарентность</w:t>
      </w:r>
      <w:bookmarkEnd w:id="14"/>
    </w:p>
    <w:p w:rsidR="004162CA" w:rsidRPr="00EF155A" w:rsidRDefault="0012085A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открыты к встречам, обсуждениям и диалогу, стремимся к построению долгосрочного сотрудничества с заинтересованными лицами, основанного на учете взаимных интересов, соблюдении прав и баланса между интересами </w:t>
      </w:r>
      <w:r w:rsidR="0068780C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 и заинтересованными лицами.</w:t>
      </w: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298" w:line="260" w:lineRule="exact"/>
        <w:ind w:left="1060"/>
        <w:rPr>
          <w:sz w:val="28"/>
          <w:szCs w:val="28"/>
        </w:rPr>
      </w:pPr>
      <w:bookmarkStart w:id="15" w:name="bookmark15"/>
      <w:r w:rsidRPr="00EF155A">
        <w:rPr>
          <w:sz w:val="28"/>
          <w:szCs w:val="28"/>
        </w:rPr>
        <w:t>ДЛЯ КОГО ПРЕДНАЗНАЧЕН КОДЕКС ПОВЕДЕНИЯ?</w:t>
      </w:r>
      <w:bookmarkEnd w:id="15"/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Положения Кодекса непосредственно распространяются на всех сотрудников, должностных лиц и директоров </w:t>
      </w:r>
      <w:r w:rsidR="0068780C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. Обращение на «Вы», «нас» или «все» в настоящем Кодексе означает обращение ко всем сотрудникам, должностным лицам и директорам </w:t>
      </w:r>
      <w:r w:rsidR="005E4132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2D31C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Общество</w:t>
      </w:r>
      <w:r w:rsidR="0012085A" w:rsidRPr="00EF155A">
        <w:rPr>
          <w:sz w:val="28"/>
          <w:szCs w:val="28"/>
        </w:rPr>
        <w:t xml:space="preserve">, </w:t>
      </w:r>
      <w:r w:rsidR="00661185" w:rsidRPr="00EF155A">
        <w:rPr>
          <w:sz w:val="28"/>
          <w:szCs w:val="28"/>
        </w:rPr>
        <w:t>входящая</w:t>
      </w:r>
      <w:r w:rsidR="0012085A" w:rsidRPr="00EF155A">
        <w:rPr>
          <w:sz w:val="28"/>
          <w:szCs w:val="28"/>
        </w:rPr>
        <w:t xml:space="preserve"> в группу компаний АО «Самрук-Энерго» обязан</w:t>
      </w:r>
      <w:r w:rsidR="005B4166">
        <w:rPr>
          <w:sz w:val="28"/>
          <w:szCs w:val="28"/>
          <w:lang w:val="ru-RU"/>
        </w:rPr>
        <w:t>а</w:t>
      </w:r>
      <w:r w:rsidR="0012085A" w:rsidRPr="00EF155A">
        <w:rPr>
          <w:sz w:val="28"/>
          <w:szCs w:val="28"/>
        </w:rPr>
        <w:t xml:space="preserve"> принять Кодекс поведения соразмерно своим комплаенс рискам.</w:t>
      </w:r>
    </w:p>
    <w:p w:rsidR="004162CA" w:rsidRPr="00EF155A" w:rsidRDefault="0012085A">
      <w:pPr>
        <w:pStyle w:val="11"/>
        <w:shd w:val="clear" w:color="auto" w:fill="auto"/>
        <w:spacing w:after="649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Деловым партнерам, поставщикам и другим третьим лицам, которые работают с </w:t>
      </w:r>
      <w:r w:rsidR="000B557B">
        <w:rPr>
          <w:sz w:val="28"/>
          <w:szCs w:val="28"/>
          <w:lang w:val="ru-RU"/>
        </w:rPr>
        <w:t>Общество</w:t>
      </w:r>
      <w:r w:rsidR="00D15676">
        <w:rPr>
          <w:sz w:val="28"/>
          <w:szCs w:val="28"/>
          <w:lang w:val="ru-RU"/>
        </w:rPr>
        <w:t>м</w:t>
      </w:r>
      <w:r w:rsidRPr="00EF155A">
        <w:rPr>
          <w:sz w:val="28"/>
          <w:szCs w:val="28"/>
        </w:rPr>
        <w:t xml:space="preserve"> или представляют </w:t>
      </w:r>
      <w:r w:rsidR="00D15676">
        <w:rPr>
          <w:sz w:val="28"/>
          <w:szCs w:val="28"/>
          <w:lang w:val="ru-RU"/>
        </w:rPr>
        <w:t>Общество</w:t>
      </w:r>
      <w:r w:rsidRPr="00EF155A">
        <w:rPr>
          <w:sz w:val="28"/>
          <w:szCs w:val="28"/>
        </w:rPr>
        <w:t>, рекомендовано придерживаться положений Кодекса или иных аналогичных политик по вопросам комплаенс.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1560"/>
        <w:rPr>
          <w:sz w:val="28"/>
          <w:szCs w:val="28"/>
        </w:rPr>
      </w:pPr>
      <w:bookmarkStart w:id="16" w:name="bookmark16"/>
      <w:r w:rsidRPr="00EF155A">
        <w:rPr>
          <w:sz w:val="28"/>
          <w:szCs w:val="28"/>
        </w:rPr>
        <w:t>ЗАЧЕМ НАМ НУЖЕН КОДЕКС ПОВЕДЕНИЯ?</w:t>
      </w:r>
      <w:bookmarkEnd w:id="16"/>
    </w:p>
    <w:p w:rsidR="004162CA" w:rsidRPr="00EF155A" w:rsidRDefault="0012085A">
      <w:pPr>
        <w:pStyle w:val="22"/>
        <w:keepNext/>
        <w:keepLines/>
        <w:shd w:val="clear" w:color="auto" w:fill="auto"/>
        <w:spacing w:after="300" w:line="322" w:lineRule="exact"/>
        <w:ind w:left="20" w:firstLine="700"/>
        <w:jc w:val="both"/>
        <w:rPr>
          <w:sz w:val="28"/>
          <w:szCs w:val="28"/>
        </w:rPr>
      </w:pPr>
      <w:bookmarkStart w:id="17" w:name="bookmark18"/>
      <w:r w:rsidRPr="00D57DF2">
        <w:rPr>
          <w:sz w:val="28"/>
          <w:szCs w:val="28"/>
        </w:rPr>
        <w:t>Наша цель: стать одной из самых успешных Компаний в мире.</w:t>
      </w:r>
      <w:bookmarkEnd w:id="17"/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Без сохранения и повышения доверия к нашей деятельности со стороны всех заинтересованных сторон, включая Единственного акционера, сотрудников и деловых партнеров, мы не сможем достигнуть наших стратегических целей.</w:t>
      </w:r>
    </w:p>
    <w:p w:rsidR="004162CA" w:rsidRPr="00EF155A" w:rsidRDefault="0012085A">
      <w:pPr>
        <w:pStyle w:val="11"/>
        <w:shd w:val="clear" w:color="auto" w:fill="auto"/>
        <w:spacing w:after="349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Настоящий Кодекс устанавливает ценности, основные принципы и стандарты поведения, руководствуясь которыми мы сможем обеспечить защиту интересов всех заинтересованных сторон. Кодекс поведения направлен на развитие нашей корпоративной культуры и укрепление репутации </w:t>
      </w:r>
      <w:r w:rsidR="005E4132">
        <w:rPr>
          <w:sz w:val="28"/>
          <w:szCs w:val="28"/>
          <w:lang w:val="ru-RU"/>
        </w:rPr>
        <w:t>нашего</w:t>
      </w:r>
      <w:r w:rsidRPr="00EF155A">
        <w:rPr>
          <w:sz w:val="28"/>
          <w:szCs w:val="28"/>
        </w:rPr>
        <w:t xml:space="preserve"> </w:t>
      </w:r>
      <w:r w:rsidR="005E4132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 как открытого и честного участника рынка. Кодекс не охватывает весь спектр рисков, с которыми мы можем столкнуться. Поэтому, Кодекс поведения не избавляет от необходимости здраво рассуждать и нести за это ответственность.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20"/>
        <w:rPr>
          <w:sz w:val="28"/>
          <w:szCs w:val="28"/>
        </w:rPr>
      </w:pPr>
      <w:bookmarkStart w:id="18" w:name="bookmark19"/>
      <w:r w:rsidRPr="00EF155A">
        <w:rPr>
          <w:sz w:val="28"/>
          <w:szCs w:val="28"/>
        </w:rPr>
        <w:t>КАК ОБЕСПЕЧИВАЕТСЯ СОБЛЮДЕНИЕ КОДЕКСА ПОВЕДЕНИЯ?</w:t>
      </w:r>
      <w:bookmarkEnd w:id="18"/>
    </w:p>
    <w:p w:rsidR="004162CA" w:rsidRPr="00EF155A" w:rsidRDefault="0012085A">
      <w:pPr>
        <w:pStyle w:val="11"/>
        <w:shd w:val="clear" w:color="auto" w:fill="auto"/>
        <w:spacing w:after="349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Стандарты и основные принципы поведения, изложенные в настоящем Кодексе, ставятся каждым сотрудником </w:t>
      </w:r>
      <w:r w:rsidR="00B46AEF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 во главу угла своей повседневной деятельности 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spacing w:after="21" w:line="260" w:lineRule="exact"/>
        <w:ind w:lef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Ниже приведены первые основные шаги:</w:t>
      </w:r>
    </w:p>
    <w:p w:rsidR="004162CA" w:rsidRPr="00EF155A" w:rsidRDefault="0012085A" w:rsidP="00895FCB">
      <w:pPr>
        <w:pStyle w:val="11"/>
        <w:numPr>
          <w:ilvl w:val="0"/>
          <w:numId w:val="11"/>
        </w:numPr>
        <w:shd w:val="clear" w:color="auto" w:fill="auto"/>
        <w:spacing w:line="260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Прочитайте и осмыслите положения Кодекса поведения;</w:t>
      </w:r>
    </w:p>
    <w:p w:rsidR="004162CA" w:rsidRPr="00EF155A" w:rsidRDefault="0012085A" w:rsidP="00895FCB">
      <w:pPr>
        <w:pStyle w:val="11"/>
        <w:numPr>
          <w:ilvl w:val="0"/>
          <w:numId w:val="11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Строго придерживайтесь положений Кодекса в своих словах и действиях;</w:t>
      </w:r>
    </w:p>
    <w:p w:rsidR="004162CA" w:rsidRPr="00EF155A" w:rsidRDefault="0012085A" w:rsidP="00895FCB">
      <w:pPr>
        <w:pStyle w:val="11"/>
        <w:numPr>
          <w:ilvl w:val="0"/>
          <w:numId w:val="11"/>
        </w:numPr>
        <w:shd w:val="clear" w:color="auto" w:fill="auto"/>
        <w:spacing w:after="244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Выражайте обеспокоенность и информируйте о комплаенс рисках.</w:t>
      </w:r>
    </w:p>
    <w:p w:rsidR="004162CA" w:rsidRPr="00EF155A" w:rsidRDefault="0012085A">
      <w:pPr>
        <w:pStyle w:val="11"/>
        <w:shd w:val="clear" w:color="auto" w:fill="auto"/>
        <w:spacing w:line="317" w:lineRule="exact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Каждый из нас должен оценить свое поведение, на основе следующего практического руководства: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Соответствует ли мое действие Кодексу?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Этично ли это?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lastRenderedPageBreak/>
        <w:t>Законно ли это?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after="244" w:line="326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о моем поведении станет известно общественности, будет ли мое поведение приемлемо?</w:t>
      </w:r>
    </w:p>
    <w:p w:rsidR="004162CA" w:rsidRPr="00EF155A" w:rsidRDefault="0012085A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Приверженность и соблюдение этических и комплаенс требований - это ответственность каждого, кто работает в </w:t>
      </w:r>
      <w:r w:rsidR="00F363B9">
        <w:rPr>
          <w:sz w:val="28"/>
          <w:szCs w:val="28"/>
        </w:rPr>
        <w:t>Обществ</w:t>
      </w:r>
      <w:r w:rsidR="00A138A2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или представляет его интересы. Нарушение настоящего Кодекса вредит репутации и работе </w:t>
      </w:r>
      <w:r w:rsidR="00A138A2">
        <w:rPr>
          <w:sz w:val="28"/>
          <w:szCs w:val="28"/>
          <w:lang w:val="ru-RU"/>
        </w:rPr>
        <w:t>нашего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может привести к дисциплинарным наказаниям или увольнению. Важно отметить, что несоблюдение определенных разделов Кодекса, может являться нарушением законодательства о противодействии коррупции и повлечь персональную административную или уголовную ответственность. Соблюдение Кодекса обеспечивается комплаенс программой и полностью поддерживается Советом директоров. Служба комплаенс разрабатывает комплаенс программу, координирует и берет на себя лидерство в ее реализации. Основными элементами комплаенс программы являются:</w:t>
      </w:r>
    </w:p>
    <w:p w:rsidR="004162CA" w:rsidRPr="00EF155A" w:rsidRDefault="0012085A" w:rsidP="00895FCB">
      <w:pPr>
        <w:pStyle w:val="11"/>
        <w:numPr>
          <w:ilvl w:val="0"/>
          <w:numId w:val="15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Оценка комплаенс рисков;</w:t>
      </w:r>
    </w:p>
    <w:p w:rsidR="004162CA" w:rsidRPr="00EF155A" w:rsidRDefault="0012085A" w:rsidP="00D81180">
      <w:pPr>
        <w:pStyle w:val="11"/>
        <w:numPr>
          <w:ilvl w:val="0"/>
          <w:numId w:val="1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Внедрение комплаенс процедур и внутренних контролей соразмерно комплаенс рискам;</w:t>
      </w:r>
    </w:p>
    <w:p w:rsidR="004162CA" w:rsidRPr="00EF155A" w:rsidRDefault="0012085A" w:rsidP="00D81180">
      <w:pPr>
        <w:pStyle w:val="11"/>
        <w:numPr>
          <w:ilvl w:val="0"/>
          <w:numId w:val="1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Эффективная коммуникация, включая обучение по вопросам комплаенс;</w:t>
      </w:r>
    </w:p>
    <w:p w:rsidR="00D81180" w:rsidRPr="00EF155A" w:rsidRDefault="0012085A" w:rsidP="00D81180">
      <w:pPr>
        <w:pStyle w:val="11"/>
        <w:numPr>
          <w:ilvl w:val="0"/>
          <w:numId w:val="1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Выражение обеспокоенности и информирование о нарушениях посредством горячей линии;</w:t>
      </w:r>
    </w:p>
    <w:p w:rsidR="004162CA" w:rsidRPr="00EF155A" w:rsidRDefault="0012085A" w:rsidP="00D81180">
      <w:pPr>
        <w:pStyle w:val="11"/>
        <w:numPr>
          <w:ilvl w:val="0"/>
          <w:numId w:val="1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Расследование комплаенс нарушений и принятие корректирующих</w:t>
      </w:r>
      <w:r w:rsidR="00D81180" w:rsidRPr="00EF155A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>мер.</w:t>
      </w:r>
    </w:p>
    <w:p w:rsidR="00D81180" w:rsidRPr="00EF155A" w:rsidRDefault="00D81180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</w:p>
    <w:p w:rsidR="004162CA" w:rsidRPr="00EF155A" w:rsidRDefault="0012085A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Вам все еще нужны будут рекомендации или советы в отношении положений Кодекса, Вы можете обратиться к своему непосредственному руководителю или в Службу комплаенс.</w:t>
      </w:r>
    </w:p>
    <w:p w:rsidR="004162CA" w:rsidRPr="00EF155A" w:rsidRDefault="0012085A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Вам стало известно о нарушениях каких-либо положений Кодекса или других комплаенс процедур, систем внутренних контролей, Вы должны немедленно сообщить о них посредством горячей линии способами</w:t>
      </w:r>
      <w:r w:rsidR="003D6239">
        <w:rPr>
          <w:sz w:val="28"/>
          <w:szCs w:val="28"/>
        </w:rPr>
        <w:t xml:space="preserve">, о которых Вам будет сообщено. </w:t>
      </w:r>
      <w:r w:rsidRPr="00EF155A">
        <w:rPr>
          <w:sz w:val="28"/>
          <w:szCs w:val="28"/>
        </w:rPr>
        <w:t>Такие сообщения могут быть сделаны на конфиденциальной и анонимной основе с гарантией защиты от преследования.</w:t>
      </w:r>
    </w:p>
    <w:p w:rsidR="002D31CF" w:rsidRDefault="002D31CF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F47E1" w:rsidRPr="00EF155A" w:rsidRDefault="0012085A" w:rsidP="002D31CF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EF155A">
        <w:rPr>
          <w:sz w:val="28"/>
          <w:szCs w:val="28"/>
        </w:rPr>
        <w:t xml:space="preserve">СЛУЖЕНИЕ ОБЩЕСТВУ </w:t>
      </w:r>
    </w:p>
    <w:p w:rsidR="002D31CF" w:rsidRDefault="0012085A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>ПРИВЕРЖЕННОСТЬ НАШЕЙ МИССИИ</w:t>
      </w:r>
    </w:p>
    <w:p w:rsidR="002D31CF" w:rsidRPr="002D31CF" w:rsidRDefault="002D31CF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4162CA" w:rsidRPr="00EF155A" w:rsidRDefault="0012085A" w:rsidP="002D31CF">
      <w:pPr>
        <w:pStyle w:val="11"/>
        <w:shd w:val="clear" w:color="auto" w:fill="auto"/>
        <w:spacing w:after="600" w:line="240" w:lineRule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Наша обязанность состоит в том, чтобы создавать ценность для акционеров, сотрудников и общества, как высокотехнологичный гарант энергоснабжения Казахстана и поставщик Евразии, руководствуясь принципами заботы об окружающей среде и бережливого производства. Мы обязаны выполнять свои задачи основываясь на принципах справедливого обращения с единственным акционером, в целях обеспечения роста долгосрочной стоимости и устойчивого развития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; прозрачности, эффективности и гибкости деятельности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; последовательности, своевременности принятия решений в наилучших интересах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 ответственности, подотчётности и законности.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lastRenderedPageBreak/>
        <w:t>ВАШИ ОБЯЗАННОСТИ:</w:t>
      </w:r>
    </w:p>
    <w:p w:rsidR="00AF47E1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Осознайте особую обязанность служить нашему обществу и государству при осуществлении деятельности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проявлять должную заботу, правильно осознавая миссию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AF47E1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Осознайте, что Ваши обязанности могут иметь непосредственное влияние на качество и уровень жизни общества и государства;</w:t>
      </w:r>
    </w:p>
    <w:p w:rsidR="00AF47E1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Выполняйте свои обязанности в соответствии с миссией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не принимайте мер, выходящих за рамки целей, для выполнения которых Вам делегирована Ваша позиция 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 указывайте, что Вы официально представляете </w:t>
      </w:r>
      <w:r w:rsidR="00D4426C">
        <w:rPr>
          <w:sz w:val="28"/>
          <w:szCs w:val="28"/>
        </w:rPr>
        <w:t>Обществ</w:t>
      </w:r>
      <w:r w:rsidR="00611084">
        <w:rPr>
          <w:sz w:val="28"/>
          <w:szCs w:val="28"/>
          <w:lang w:val="ru-RU"/>
        </w:rPr>
        <w:t>о</w:t>
      </w:r>
      <w:r w:rsidRPr="00EF155A">
        <w:rPr>
          <w:sz w:val="28"/>
          <w:szCs w:val="28"/>
        </w:rPr>
        <w:t>, при решении своих личных вопросов.</w:t>
      </w:r>
    </w:p>
    <w:p w:rsidR="00AF47E1" w:rsidRPr="00EF155A" w:rsidRDefault="00AF47E1" w:rsidP="00AF47E1">
      <w:pPr>
        <w:pStyle w:val="11"/>
        <w:shd w:val="clear" w:color="auto" w:fill="auto"/>
        <w:ind w:left="740" w:right="20" w:firstLine="0"/>
        <w:jc w:val="both"/>
        <w:rPr>
          <w:sz w:val="28"/>
          <w:szCs w:val="28"/>
        </w:rPr>
      </w:pPr>
    </w:p>
    <w:p w:rsidR="00556539" w:rsidRPr="00EF155A" w:rsidRDefault="00556539" w:rsidP="00AF47E1">
      <w:pPr>
        <w:pStyle w:val="11"/>
        <w:shd w:val="clear" w:color="auto" w:fill="auto"/>
        <w:ind w:left="740" w:right="20" w:firstLine="0"/>
        <w:jc w:val="both"/>
        <w:rPr>
          <w:sz w:val="28"/>
          <w:szCs w:val="28"/>
        </w:rPr>
      </w:pPr>
    </w:p>
    <w:p w:rsidR="00556539" w:rsidRPr="00EF155A" w:rsidRDefault="0012085A" w:rsidP="00556539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556539">
      <w:pPr>
        <w:pStyle w:val="50"/>
        <w:numPr>
          <w:ilvl w:val="0"/>
          <w:numId w:val="17"/>
        </w:numPr>
        <w:shd w:val="clear" w:color="auto" w:fill="auto"/>
        <w:spacing w:line="317" w:lineRule="exact"/>
        <w:jc w:val="both"/>
        <w:rPr>
          <w:b w:val="0"/>
          <w:sz w:val="28"/>
          <w:szCs w:val="28"/>
        </w:rPr>
      </w:pPr>
      <w:r w:rsidRPr="00EF155A">
        <w:rPr>
          <w:b w:val="0"/>
          <w:sz w:val="28"/>
          <w:szCs w:val="28"/>
        </w:rPr>
        <w:t xml:space="preserve">Признаки любого непристойного или несоответствующего поведения, которое может привлечь негативное общественное внимание и/или навредить репутации </w:t>
      </w:r>
      <w:r w:rsidR="00F363B9">
        <w:rPr>
          <w:b w:val="0"/>
          <w:sz w:val="28"/>
          <w:szCs w:val="28"/>
        </w:rPr>
        <w:t>Общества</w:t>
      </w:r>
      <w:r w:rsidR="00611084">
        <w:rPr>
          <w:b w:val="0"/>
          <w:sz w:val="28"/>
          <w:szCs w:val="28"/>
          <w:lang w:val="ru-RU"/>
        </w:rPr>
        <w:t>.</w:t>
      </w:r>
    </w:p>
    <w:p w:rsidR="00556539" w:rsidRPr="00EF155A" w:rsidRDefault="00556539" w:rsidP="00556539">
      <w:pPr>
        <w:pStyle w:val="50"/>
        <w:shd w:val="clear" w:color="auto" w:fill="auto"/>
        <w:spacing w:line="317" w:lineRule="exact"/>
        <w:jc w:val="both"/>
        <w:rPr>
          <w:sz w:val="28"/>
          <w:szCs w:val="28"/>
        </w:rPr>
      </w:pPr>
    </w:p>
    <w:p w:rsidR="00556539" w:rsidRPr="002D31CF" w:rsidRDefault="00556539" w:rsidP="00556539">
      <w:pPr>
        <w:pStyle w:val="50"/>
        <w:shd w:val="clear" w:color="auto" w:fill="auto"/>
        <w:spacing w:line="317" w:lineRule="exact"/>
        <w:jc w:val="both"/>
        <w:rPr>
          <w:sz w:val="28"/>
          <w:szCs w:val="28"/>
          <w:lang w:val="ru-RU"/>
        </w:rPr>
      </w:pPr>
    </w:p>
    <w:p w:rsidR="004162CA" w:rsidRPr="00EF155A" w:rsidRDefault="0012085A">
      <w:pPr>
        <w:pStyle w:val="50"/>
        <w:shd w:val="clear" w:color="auto" w:fill="auto"/>
        <w:spacing w:after="303" w:line="260" w:lineRule="exact"/>
        <w:rPr>
          <w:sz w:val="28"/>
          <w:szCs w:val="28"/>
        </w:rPr>
      </w:pPr>
      <w:r w:rsidRPr="00EF155A">
        <w:rPr>
          <w:sz w:val="28"/>
          <w:szCs w:val="28"/>
        </w:rPr>
        <w:t>УСТОЙЧИВОЕ РАЗВИТИЕ</w:t>
      </w:r>
    </w:p>
    <w:p w:rsidR="004162CA" w:rsidRPr="00611084" w:rsidRDefault="00B46AEF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611084">
        <w:rPr>
          <w:sz w:val="28"/>
          <w:szCs w:val="28"/>
        </w:rPr>
        <w:t>Общество</w:t>
      </w:r>
      <w:r w:rsidR="0012085A" w:rsidRPr="00611084">
        <w:rPr>
          <w:sz w:val="28"/>
          <w:szCs w:val="28"/>
        </w:rPr>
        <w:t xml:space="preserve"> заботится о нашем будущем поколении и обращает особое внимание на устойчивое развитие нашей страны. Мы за защиту экосистем, улучшение качества воздуха и сохранение устойчивости наших ресурсов.</w:t>
      </w:r>
    </w:p>
    <w:p w:rsidR="004162CA" w:rsidRPr="00EF155A" w:rsidRDefault="0012085A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611084">
        <w:rPr>
          <w:sz w:val="28"/>
          <w:szCs w:val="28"/>
        </w:rPr>
        <w:t xml:space="preserve">Наша </w:t>
      </w:r>
      <w:r w:rsidR="00B46AEF" w:rsidRPr="00611084">
        <w:rPr>
          <w:sz w:val="28"/>
          <w:szCs w:val="28"/>
        </w:rPr>
        <w:t>Общество</w:t>
      </w:r>
      <w:r w:rsidRPr="00611084">
        <w:rPr>
          <w:sz w:val="28"/>
          <w:szCs w:val="28"/>
        </w:rPr>
        <w:t xml:space="preserve"> стремится минимизировать негативное воздействие операционной деятельности на население и окружающую среду, предотвратить производственные аварии, которые наносят ущерб окружающей среде, а также</w:t>
      </w:r>
      <w:r w:rsidRPr="00EF155A">
        <w:rPr>
          <w:sz w:val="28"/>
          <w:szCs w:val="28"/>
        </w:rPr>
        <w:t xml:space="preserve"> поддерживает рациональное использование и воспроизводство природных ресурсов. Мы - сторонники повышения эффективности использования энергии, экономии ресурсов и использования альтернативных источников энергии.</w:t>
      </w:r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придерживаемся принципа непричинения ущерба людям и защиты окружающей среды при выполнении и достижении пос</w:t>
      </w:r>
      <w:r w:rsidR="00611084">
        <w:rPr>
          <w:sz w:val="28"/>
          <w:szCs w:val="28"/>
        </w:rPr>
        <w:t>тавленных перед нами целей. Наше</w:t>
      </w:r>
      <w:r w:rsidRPr="00EF155A">
        <w:rPr>
          <w:sz w:val="28"/>
          <w:szCs w:val="28"/>
        </w:rPr>
        <w:t xml:space="preserve"> </w:t>
      </w:r>
      <w:r w:rsidR="00B46AEF" w:rsidRPr="00611084">
        <w:rPr>
          <w:sz w:val="28"/>
          <w:szCs w:val="28"/>
        </w:rPr>
        <w:t>Общество</w:t>
      </w:r>
      <w:r w:rsidRPr="00611084">
        <w:rPr>
          <w:sz w:val="28"/>
          <w:szCs w:val="28"/>
        </w:rPr>
        <w:t xml:space="preserve"> о</w:t>
      </w:r>
      <w:r w:rsidRPr="00EF155A">
        <w:rPr>
          <w:sz w:val="28"/>
          <w:szCs w:val="28"/>
        </w:rPr>
        <w:t>ценивает воздействие деятельности на окружающую среду.</w:t>
      </w:r>
    </w:p>
    <w:p w:rsidR="004162CA" w:rsidRPr="00EF155A" w:rsidRDefault="0012085A" w:rsidP="00BC7782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разрабатываем и руководствуемся правилами безопасного труда для обеспечения безопасности на рабочем месте и предотвращения травм.</w:t>
      </w:r>
    </w:p>
    <w:p w:rsidR="00BC7782" w:rsidRDefault="00BC7782" w:rsidP="00BC7782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19" w:name="bookmark20"/>
    </w:p>
    <w:p w:rsidR="004162CA" w:rsidRPr="00EF155A" w:rsidRDefault="0012085A" w:rsidP="00BC7782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  <w:bookmarkEnd w:id="19"/>
    </w:p>
    <w:p w:rsidR="004162CA" w:rsidRPr="00EF155A" w:rsidRDefault="0012085A" w:rsidP="00BC7782">
      <w:pPr>
        <w:pStyle w:val="11"/>
        <w:numPr>
          <w:ilvl w:val="0"/>
          <w:numId w:val="17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Убедитесь, что Ваши решения и действия не имеют негативного влияния на экономику, окружающую среду и общество;</w:t>
      </w:r>
    </w:p>
    <w:p w:rsidR="004162CA" w:rsidRPr="00EF155A" w:rsidRDefault="0012085A" w:rsidP="00556539">
      <w:pPr>
        <w:pStyle w:val="11"/>
        <w:numPr>
          <w:ilvl w:val="0"/>
          <w:numId w:val="17"/>
        </w:numPr>
        <w:shd w:val="clear" w:color="auto" w:fill="auto"/>
        <w:spacing w:after="300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Стремитесь принимать необходимые меры, для минимизации негативного воздействия на заинтересованные стороны с точки зрения экономических, социальных и экологических аспектов.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20" w:name="bookmark21"/>
      <w:r w:rsidRPr="00EF155A">
        <w:rPr>
          <w:sz w:val="28"/>
          <w:szCs w:val="28"/>
        </w:rPr>
        <w:lastRenderedPageBreak/>
        <w:t>НА ЧТО ВАМ НЕОБХОДИМО ОБРАТИТЬ ВНИМАНИЕ:</w:t>
      </w:r>
      <w:bookmarkEnd w:id="20"/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любых явных или потенциальных нарушений положений законов и правил об окружающей среде.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bookmarkStart w:id="21" w:name="bookmark22"/>
      <w:r w:rsidRPr="00EF155A">
        <w:rPr>
          <w:sz w:val="28"/>
          <w:szCs w:val="28"/>
        </w:rPr>
        <w:t>Вопрос:</w:t>
      </w:r>
      <w:bookmarkEnd w:id="21"/>
    </w:p>
    <w:p w:rsidR="004162CA" w:rsidRPr="00EF155A" w:rsidRDefault="0012085A">
      <w:pPr>
        <w:pStyle w:val="60"/>
        <w:shd w:val="clear" w:color="auto" w:fill="auto"/>
        <w:ind w:left="20"/>
        <w:rPr>
          <w:sz w:val="28"/>
          <w:szCs w:val="28"/>
        </w:rPr>
      </w:pPr>
      <w:r w:rsidRPr="00EF155A">
        <w:rPr>
          <w:sz w:val="28"/>
          <w:szCs w:val="28"/>
        </w:rPr>
        <w:t xml:space="preserve">Имеет ли </w:t>
      </w:r>
      <w:r w:rsidR="00B46AEF" w:rsidRPr="0023235F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другой документ, по устойчивому развитию?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bookmarkStart w:id="22" w:name="bookmark23"/>
      <w:r w:rsidRPr="00EF155A">
        <w:rPr>
          <w:sz w:val="28"/>
          <w:szCs w:val="28"/>
        </w:rPr>
        <w:t>Ответ:</w:t>
      </w:r>
      <w:bookmarkEnd w:id="22"/>
    </w:p>
    <w:p w:rsidR="004162CA" w:rsidRPr="00EF155A" w:rsidRDefault="0012085A">
      <w:pPr>
        <w:pStyle w:val="60"/>
        <w:shd w:val="clear" w:color="auto" w:fill="auto"/>
        <w:spacing w:after="346"/>
        <w:ind w:left="20" w:right="20"/>
        <w:rPr>
          <w:sz w:val="28"/>
          <w:szCs w:val="28"/>
        </w:rPr>
      </w:pPr>
      <w:r w:rsidRPr="00EF155A">
        <w:rPr>
          <w:sz w:val="28"/>
          <w:szCs w:val="28"/>
        </w:rPr>
        <w:t>Да, Руководство по устойчивому развитию, которое Вы можете найти на нашем корпоративном веб-сайте.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7" w:line="260" w:lineRule="exact"/>
        <w:ind w:left="2860"/>
        <w:rPr>
          <w:sz w:val="28"/>
          <w:szCs w:val="28"/>
        </w:rPr>
      </w:pPr>
      <w:bookmarkStart w:id="23" w:name="bookmark24"/>
      <w:r w:rsidRPr="00EF155A">
        <w:rPr>
          <w:sz w:val="28"/>
          <w:szCs w:val="28"/>
        </w:rPr>
        <w:t>ЭТИЧЕСКОЕ ПОВЕДЕНИЕ</w:t>
      </w:r>
      <w:bookmarkEnd w:id="23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bookmarkStart w:id="24" w:name="bookmark25"/>
      <w:r w:rsidRPr="00EF155A">
        <w:rPr>
          <w:sz w:val="28"/>
          <w:szCs w:val="28"/>
        </w:rPr>
        <w:t xml:space="preserve">Репутация - ключевой актив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основывающийся на доверии.</w:t>
      </w:r>
      <w:bookmarkEnd w:id="24"/>
    </w:p>
    <w:p w:rsidR="004162CA" w:rsidRPr="00EF155A" w:rsidRDefault="00B46AEF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23235F">
        <w:rPr>
          <w:sz w:val="28"/>
          <w:szCs w:val="28"/>
        </w:rPr>
        <w:t>Общество</w:t>
      </w:r>
      <w:r w:rsidR="0012085A" w:rsidRPr="00EF155A">
        <w:rPr>
          <w:sz w:val="28"/>
          <w:szCs w:val="28"/>
        </w:rPr>
        <w:t xml:space="preserve"> стремится завоевать доверие государства, деловых партнеров, инвесторов и общества.</w:t>
      </w:r>
    </w:p>
    <w:p w:rsidR="004162CA" w:rsidRPr="00EF155A" w:rsidRDefault="0012085A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Доверие возникает вследствие последовательной приверженности к высоким этическим нормам.</w:t>
      </w:r>
    </w:p>
    <w:p w:rsidR="004162CA" w:rsidRPr="00EF155A" w:rsidRDefault="0012085A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Все мы являемся представителями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и наши действия могут оказывать влияние на репутацию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spacing w:after="296" w:line="317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Каждый из нас должен проявлять корректность в поведении, чтобы сохранить репутацию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25" w:name="bookmark26"/>
      <w:r w:rsidRPr="00EF155A">
        <w:rPr>
          <w:sz w:val="28"/>
          <w:szCs w:val="28"/>
        </w:rPr>
        <w:t>ВАШИ ОБЯЗАННОСТИ:</w:t>
      </w:r>
      <w:bookmarkEnd w:id="25"/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Следуйте общепринятым моральным и этическим нормам поведения, проявляйте уважение к государственному и другим языкам, традициям и обычаям всех стран, работая в Казахстане и за границей;</w:t>
      </w:r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Придерживайтесь общих моральных и этических норм поведения в нерабочее время, не допускайте антиобщественное поведение, которое может навредить репутации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Воздерживайтесь от публичных выступлений о деятельности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если Вы не наделены надлежащими полномочиями.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6" w:name="bookmark27"/>
      <w:r w:rsidRPr="00EF155A">
        <w:rPr>
          <w:sz w:val="28"/>
          <w:szCs w:val="28"/>
        </w:rPr>
        <w:t>НА ЧТО ВАМ НЕОБХОДИМО ОБРАТИТЬ ВНИМАНИЕ:</w:t>
      </w:r>
      <w:bookmarkEnd w:id="26"/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spacing w:after="300"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Неэтичное поведение сотрудников, которое может привести к потере репутации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7" w:name="bookmark28"/>
      <w:r w:rsidRPr="00EF155A">
        <w:rPr>
          <w:sz w:val="28"/>
          <w:szCs w:val="28"/>
        </w:rPr>
        <w:t>Вопрос:</w:t>
      </w:r>
      <w:bookmarkEnd w:id="27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Я подозреваю, что коллега приходит на работу в состоянии опьянения, и может быть, даже употребляет алкоголь в офисе. Что я должен делать?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8" w:name="bookmark29"/>
      <w:r w:rsidRPr="00EF155A">
        <w:rPr>
          <w:sz w:val="28"/>
          <w:szCs w:val="28"/>
        </w:rPr>
        <w:t>Ответ:</w:t>
      </w:r>
      <w:bookmarkEnd w:id="28"/>
    </w:p>
    <w:p w:rsidR="004162CA" w:rsidRPr="00EF155A" w:rsidRDefault="0012085A">
      <w:pPr>
        <w:pStyle w:val="60"/>
        <w:shd w:val="clear" w:color="auto" w:fill="auto"/>
        <w:spacing w:after="346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Вам следует немедленно проконсультироваться с Вашим руководителем, который предпримет необходимые меры по решению проблемы.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2600"/>
        <w:rPr>
          <w:sz w:val="28"/>
          <w:szCs w:val="28"/>
        </w:rPr>
      </w:pPr>
      <w:bookmarkStart w:id="29" w:name="bookmark30"/>
      <w:r w:rsidRPr="00EF155A">
        <w:rPr>
          <w:sz w:val="28"/>
          <w:szCs w:val="28"/>
        </w:rPr>
        <w:lastRenderedPageBreak/>
        <w:t>ВНЕШНЯЯ КОММУНИКАЦИЯ</w:t>
      </w:r>
      <w:bookmarkEnd w:id="29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bookmarkStart w:id="30" w:name="bookmark31"/>
      <w:r w:rsidRPr="00EF155A">
        <w:rPr>
          <w:sz w:val="28"/>
          <w:szCs w:val="28"/>
        </w:rPr>
        <w:t xml:space="preserve">Являясь работником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если Вы ведете себя неэтично в общественных местах, это даст повод для критики нашей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со стороны общества.</w:t>
      </w:r>
      <w:bookmarkEnd w:id="30"/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 всегда должны п</w:t>
      </w:r>
      <w:r w:rsidR="0023235F">
        <w:rPr>
          <w:sz w:val="28"/>
          <w:szCs w:val="28"/>
        </w:rPr>
        <w:t>омнить, что представляете наше</w:t>
      </w:r>
      <w:r w:rsidRPr="00EF155A">
        <w:rPr>
          <w:sz w:val="28"/>
          <w:szCs w:val="28"/>
        </w:rPr>
        <w:t xml:space="preserve"> </w:t>
      </w:r>
      <w:r w:rsidR="00D4426C">
        <w:rPr>
          <w:sz w:val="28"/>
          <w:szCs w:val="28"/>
        </w:rPr>
        <w:t>Обществ</w:t>
      </w:r>
      <w:r w:rsidR="0023235F">
        <w:rPr>
          <w:sz w:val="28"/>
          <w:szCs w:val="28"/>
          <w:lang w:val="ru-RU"/>
        </w:rPr>
        <w:t>о</w:t>
      </w:r>
      <w:r w:rsidRPr="00EF155A">
        <w:rPr>
          <w:sz w:val="28"/>
          <w:szCs w:val="28"/>
        </w:rPr>
        <w:t xml:space="preserve"> даже за пределами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Любая несанкционированная внешняя коммуникация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влияет на имидж </w:t>
      </w:r>
      <w:r w:rsidR="000F01F8">
        <w:rPr>
          <w:sz w:val="28"/>
          <w:szCs w:val="28"/>
          <w:lang w:val="ru-RU"/>
        </w:rPr>
        <w:t>нашего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Активность в социальных сетях должна использоваться только в личных целях и не должна быть связана с Компанией.</w:t>
      </w:r>
    </w:p>
    <w:p w:rsidR="004162CA" w:rsidRPr="00EF155A" w:rsidRDefault="0012085A">
      <w:pPr>
        <w:pStyle w:val="11"/>
        <w:shd w:val="clear" w:color="auto" w:fill="auto"/>
        <w:spacing w:after="300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Любая информация, раскрываемая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должна быть точной во всех существенных аспектах, полной, корректной и соответствовать действующему законодательству и внутренним правилам.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31" w:name="bookmark32"/>
      <w:r w:rsidRPr="00EF155A">
        <w:rPr>
          <w:sz w:val="28"/>
          <w:szCs w:val="28"/>
        </w:rPr>
        <w:t>ВАШИ ОБЯЗАННОСТИ:</w:t>
      </w:r>
      <w:bookmarkEnd w:id="31"/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Никогда не обращайтесь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если у Вас нет полномочий на это;</w:t>
      </w:r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Никогда не используйте свое служебное положение для личной выгоды;</w:t>
      </w:r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 выражайте свое личное мнение о работе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в средствах массовой информации.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32" w:name="bookmark33"/>
      <w:r w:rsidRPr="00EF155A">
        <w:rPr>
          <w:sz w:val="28"/>
          <w:szCs w:val="28"/>
        </w:rPr>
        <w:t>НА ЧТО ВАМ НЕОБХОДИМО ОБРАТИТЬ ВНИМАНИЕ:</w:t>
      </w:r>
      <w:bookmarkEnd w:id="32"/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Неофициальная активность в социальных сетях, непосредственно связанная с Компанией.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3" w:name="bookmark34"/>
      <w:r w:rsidRPr="00EF155A">
        <w:rPr>
          <w:sz w:val="28"/>
          <w:szCs w:val="28"/>
        </w:rPr>
        <w:t>Вопрос:</w:t>
      </w:r>
      <w:bookmarkEnd w:id="33"/>
    </w:p>
    <w:p w:rsidR="004162CA" w:rsidRPr="00EF155A" w:rsidRDefault="0012085A">
      <w:pPr>
        <w:pStyle w:val="60"/>
        <w:shd w:val="clear" w:color="auto" w:fill="auto"/>
        <w:spacing w:after="300"/>
        <w:ind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Сотрудник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сделал публичные комментарии о недовольстве потребительским продуктом или услугой. Может ли это считаться нарушением Кодекса?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4" w:name="bookmark35"/>
      <w:r w:rsidRPr="00EF155A">
        <w:rPr>
          <w:sz w:val="28"/>
          <w:szCs w:val="28"/>
        </w:rPr>
        <w:t>Ответ:</w:t>
      </w:r>
      <w:bookmarkEnd w:id="34"/>
    </w:p>
    <w:p w:rsidR="004162CA" w:rsidRPr="00EF155A" w:rsidRDefault="0012085A">
      <w:pPr>
        <w:pStyle w:val="60"/>
        <w:shd w:val="clear" w:color="auto" w:fill="auto"/>
        <w:spacing w:after="335"/>
        <w:ind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Это не является нарушением Кодекса.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уважает личную жизнь сотрудников, которые могут иметь потребительские жалобы или выражать свое мнение в частной жизни. Важным является то, что подобное мнение не должно быть воспринято в качестве позиции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78784E" w:rsidRPr="00EF155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35" w:name="bookmark36"/>
      <w:r w:rsidRPr="00EF155A">
        <w:rPr>
          <w:sz w:val="28"/>
          <w:szCs w:val="28"/>
        </w:rPr>
        <w:t xml:space="preserve">ОТНОШЕНИЕ К СВОИМ СОТРУДНИКАМ </w:t>
      </w:r>
    </w:p>
    <w:p w:rsidR="004162CA" w:rsidRPr="00EF155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EF155A">
        <w:rPr>
          <w:sz w:val="28"/>
          <w:szCs w:val="28"/>
        </w:rPr>
        <w:t>РАВНЫЕ УСЛОВИЯ НАЙМА И ТРУДА</w:t>
      </w:r>
      <w:bookmarkEnd w:id="35"/>
    </w:p>
    <w:p w:rsidR="0078784E" w:rsidRPr="00EF155A" w:rsidRDefault="0078784E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4162CA" w:rsidRPr="00EF155A" w:rsidRDefault="0012085A" w:rsidP="002D31CF">
      <w:pPr>
        <w:pStyle w:val="11"/>
        <w:shd w:val="clear" w:color="auto" w:fill="auto"/>
        <w:spacing w:after="300" w:line="240" w:lineRule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Наши люди - самый ценный актив, и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придерживается политики обеспечения всех своих сотрудников лучшими перспективами для работы. Поэтому, наш</w:t>
      </w:r>
      <w:r w:rsidR="0037236A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предоставляет равные возможности всем, кто работает в </w:t>
      </w:r>
      <w:r w:rsidR="0037236A">
        <w:rPr>
          <w:sz w:val="28"/>
          <w:szCs w:val="28"/>
        </w:rPr>
        <w:t>Обществе</w:t>
      </w:r>
      <w:r w:rsidRPr="00EF155A">
        <w:rPr>
          <w:sz w:val="28"/>
          <w:szCs w:val="28"/>
        </w:rPr>
        <w:t xml:space="preserve">, для развития своих профессиональных способностей и совершенствования навыков. Поэтому,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создал</w:t>
      </w:r>
      <w:r w:rsidR="0037236A">
        <w:rPr>
          <w:sz w:val="28"/>
          <w:szCs w:val="28"/>
          <w:lang w:val="ru-RU"/>
        </w:rPr>
        <w:t>о</w:t>
      </w:r>
      <w:r w:rsidRPr="00EF155A">
        <w:rPr>
          <w:sz w:val="28"/>
          <w:szCs w:val="28"/>
        </w:rPr>
        <w:t xml:space="preserve"> справедливую процедуру набора персонала и продвижения по службе, отобрав профессионалов с разносторонним опытом работы и талантами.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bookmarkStart w:id="36" w:name="bookmark37"/>
      <w:r w:rsidRPr="00EF155A">
        <w:rPr>
          <w:sz w:val="28"/>
          <w:szCs w:val="28"/>
        </w:rPr>
        <w:lastRenderedPageBreak/>
        <w:t>ВАШИ ОБЯЗАННОСТИ:</w:t>
      </w:r>
      <w:bookmarkEnd w:id="36"/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Исполняйте свои обязанности профессионально на основе наших корпоративных ценностей и принципов, придерживаясь самых высоких этических норм;</w:t>
      </w:r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Принимайте каждое решение о найме, вознаграждении и продвижении, учитывая заслуги, квалификацию, результативность и производственную необходимость;</w:t>
      </w:r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Исключайте любую возможность непотизма, субъективности или предубеждения.</w:t>
      </w:r>
    </w:p>
    <w:p w:rsidR="004162CA" w:rsidRPr="00EF155A" w:rsidRDefault="004162CA" w:rsidP="0078784E">
      <w:pPr>
        <w:pStyle w:val="221"/>
        <w:keepNext/>
        <w:keepLines/>
        <w:shd w:val="clear" w:color="auto" w:fill="auto"/>
        <w:spacing w:after="3" w:line="260" w:lineRule="exact"/>
        <w:ind w:left="760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bookmarkStart w:id="37" w:name="bookmark39"/>
      <w:r w:rsidRPr="00EF155A">
        <w:rPr>
          <w:sz w:val="28"/>
          <w:szCs w:val="28"/>
        </w:rPr>
        <w:t>НА ЧТО ВАМ НЕОБХОДИМО ОБРАТИТЬ ВНИМАНИЕ:</w:t>
      </w:r>
      <w:bookmarkEnd w:id="37"/>
    </w:p>
    <w:p w:rsidR="004162CA" w:rsidRPr="00EF155A" w:rsidRDefault="0012085A" w:rsidP="0078784E">
      <w:pPr>
        <w:pStyle w:val="11"/>
        <w:numPr>
          <w:ilvl w:val="0"/>
          <w:numId w:val="21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любого непристойного или несоответствующего поведения на рабочем месте;</w:t>
      </w:r>
    </w:p>
    <w:p w:rsidR="004162CA" w:rsidRPr="00EF155A" w:rsidRDefault="0012085A" w:rsidP="0078784E">
      <w:pPr>
        <w:pStyle w:val="11"/>
        <w:numPr>
          <w:ilvl w:val="0"/>
          <w:numId w:val="21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любых явных нарушений или потенциальных нарушений трудового законодательства.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8" w:name="bookmark40"/>
      <w:r w:rsidRPr="00EF155A">
        <w:rPr>
          <w:sz w:val="28"/>
          <w:szCs w:val="28"/>
        </w:rPr>
        <w:t>Вопрос:</w:t>
      </w:r>
      <w:bookmarkEnd w:id="38"/>
    </w:p>
    <w:p w:rsidR="004162CA" w:rsidRPr="00EF155A" w:rsidRDefault="0012085A">
      <w:pPr>
        <w:pStyle w:val="60"/>
        <w:shd w:val="clear" w:color="auto" w:fill="auto"/>
        <w:ind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О каких ситуациях, принимаемых в качестве нарушения равных условий при найме и продвижении, я могу сообщать?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39" w:name="bookmark41"/>
      <w:r w:rsidRPr="00EF155A">
        <w:rPr>
          <w:sz w:val="28"/>
          <w:szCs w:val="28"/>
        </w:rPr>
        <w:t>Ответ:</w:t>
      </w:r>
      <w:bookmarkEnd w:id="39"/>
    </w:p>
    <w:p w:rsidR="004162CA" w:rsidRPr="00EF155A" w:rsidRDefault="0012085A">
      <w:pPr>
        <w:pStyle w:val="60"/>
        <w:shd w:val="clear" w:color="auto" w:fill="auto"/>
        <w:spacing w:after="586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Вопросы относительно того, почему другой работник имеет более высокую заработную плату, недопустимы. Размер заработной платы является конфиденциальной информацией, которая основывается на опыте, квалификации, образовании и других факторах. Вы можете сообщать о дискриминации в процессе найма, продвижении по службе и ее прекращении. Например, Вы узнали, что новый сотрудник отразил в своем резюме опыт работы в течение 5 лет в одной </w:t>
      </w:r>
      <w:r w:rsidR="002D41DA">
        <w:rPr>
          <w:sz w:val="28"/>
          <w:szCs w:val="28"/>
          <w:lang w:val="ru-RU"/>
        </w:rPr>
        <w:t>Компании</w:t>
      </w:r>
      <w:r w:rsidRPr="00EF155A">
        <w:rPr>
          <w:sz w:val="28"/>
          <w:szCs w:val="28"/>
        </w:rPr>
        <w:t xml:space="preserve">. Но Вы уверены, что на самом деле, он или она не работал(а) в данной </w:t>
      </w:r>
      <w:r w:rsidR="002D41DA">
        <w:rPr>
          <w:sz w:val="28"/>
          <w:szCs w:val="28"/>
          <w:lang w:val="ru-RU"/>
        </w:rPr>
        <w:t>Компании</w:t>
      </w:r>
      <w:r w:rsidRPr="00EF155A">
        <w:rPr>
          <w:sz w:val="28"/>
          <w:szCs w:val="28"/>
        </w:rPr>
        <w:t>, что означает обман со стороны работника и такое нечестное поведение недопустимо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298" w:line="260" w:lineRule="exact"/>
        <w:ind w:left="1160"/>
        <w:rPr>
          <w:sz w:val="28"/>
          <w:szCs w:val="28"/>
        </w:rPr>
      </w:pPr>
      <w:bookmarkStart w:id="40" w:name="bookmark42"/>
      <w:r w:rsidRPr="00EF155A">
        <w:rPr>
          <w:sz w:val="28"/>
          <w:szCs w:val="28"/>
        </w:rPr>
        <w:t>ЗАПРЕТ НА ДИСКРИМИНАЦИЮ И ПРИТЕСНЕНИЕ</w:t>
      </w:r>
      <w:bookmarkEnd w:id="40"/>
    </w:p>
    <w:p w:rsidR="004162CA" w:rsidRPr="00EF155A" w:rsidRDefault="00B46AEF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270BE5">
        <w:rPr>
          <w:sz w:val="28"/>
          <w:szCs w:val="28"/>
        </w:rPr>
        <w:t>Общество</w:t>
      </w:r>
      <w:r w:rsidR="0012085A" w:rsidRPr="00270BE5">
        <w:rPr>
          <w:sz w:val="28"/>
          <w:szCs w:val="28"/>
        </w:rPr>
        <w:t xml:space="preserve"> стремится создать такие условия труда, где все сотрудники относятся друг к другу с уважением. Поэтому, наш</w:t>
      </w:r>
      <w:r w:rsidR="002D41DA" w:rsidRPr="00270BE5">
        <w:rPr>
          <w:sz w:val="28"/>
          <w:szCs w:val="28"/>
          <w:lang w:val="ru-RU"/>
        </w:rPr>
        <w:t>е</w:t>
      </w:r>
      <w:r w:rsidR="0012085A" w:rsidRPr="00270BE5">
        <w:rPr>
          <w:sz w:val="28"/>
          <w:szCs w:val="28"/>
        </w:rPr>
        <w:t xml:space="preserve"> </w:t>
      </w:r>
      <w:r w:rsidRPr="00270BE5">
        <w:rPr>
          <w:sz w:val="28"/>
          <w:szCs w:val="28"/>
        </w:rPr>
        <w:t>Общество</w:t>
      </w:r>
      <w:r w:rsidR="0012085A" w:rsidRPr="00270BE5">
        <w:rPr>
          <w:sz w:val="28"/>
          <w:szCs w:val="28"/>
        </w:rPr>
        <w:t xml:space="preserve"> не терпит никакой формы дискриминации, включая дискриминацию по религиозному, расовому, этническому, половому, возрастному и другим признакам. Наш</w:t>
      </w:r>
      <w:r w:rsidR="002D41DA" w:rsidRPr="00270BE5">
        <w:rPr>
          <w:sz w:val="28"/>
          <w:szCs w:val="28"/>
          <w:lang w:val="ru-RU"/>
        </w:rPr>
        <w:t>е</w:t>
      </w:r>
      <w:r w:rsidR="0012085A" w:rsidRPr="00270BE5">
        <w:rPr>
          <w:sz w:val="28"/>
          <w:szCs w:val="28"/>
        </w:rPr>
        <w:t xml:space="preserve"> </w:t>
      </w:r>
      <w:r w:rsidRPr="00270BE5">
        <w:rPr>
          <w:sz w:val="28"/>
          <w:szCs w:val="28"/>
        </w:rPr>
        <w:t>Общество</w:t>
      </w:r>
      <w:r w:rsidR="0012085A" w:rsidRPr="00270BE5">
        <w:rPr>
          <w:sz w:val="28"/>
          <w:szCs w:val="28"/>
        </w:rPr>
        <w:t xml:space="preserve"> запрещает любую форму</w:t>
      </w:r>
      <w:r w:rsidR="0012085A" w:rsidRPr="00EF155A">
        <w:rPr>
          <w:sz w:val="28"/>
          <w:szCs w:val="28"/>
        </w:rPr>
        <w:t xml:space="preserve"> поведения, которая является оскорбительной, агрессивной или враждебной.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1" w:name="bookmark43"/>
      <w:r w:rsidRPr="00EF155A">
        <w:rPr>
          <w:sz w:val="28"/>
          <w:szCs w:val="28"/>
        </w:rPr>
        <w:t>ВАШИ ОБЯЗАННОСТИ:</w:t>
      </w:r>
      <w:bookmarkEnd w:id="41"/>
    </w:p>
    <w:p w:rsidR="004162CA" w:rsidRPr="00EF155A" w:rsidRDefault="0012085A" w:rsidP="007C4F6C">
      <w:pPr>
        <w:pStyle w:val="11"/>
        <w:numPr>
          <w:ilvl w:val="0"/>
          <w:numId w:val="22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Относитесь к своим коллегам почтительно и справедливо;</w:t>
      </w:r>
    </w:p>
    <w:p w:rsidR="004162CA" w:rsidRPr="00EF155A" w:rsidRDefault="0012085A" w:rsidP="007C4F6C">
      <w:pPr>
        <w:pStyle w:val="11"/>
        <w:numPr>
          <w:ilvl w:val="0"/>
          <w:numId w:val="22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запугивайте и не оскорбляйте своих коллег;</w:t>
      </w:r>
    </w:p>
    <w:p w:rsidR="004162CA" w:rsidRPr="00EF155A" w:rsidRDefault="0012085A" w:rsidP="007C4F6C">
      <w:pPr>
        <w:pStyle w:val="11"/>
        <w:numPr>
          <w:ilvl w:val="0"/>
          <w:numId w:val="22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высказывайте неуместные комментарии относительно своих коллег.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2" w:name="bookmark44"/>
      <w:r w:rsidRPr="00EF155A">
        <w:rPr>
          <w:sz w:val="28"/>
          <w:szCs w:val="28"/>
        </w:rPr>
        <w:t>НА ЧТО ВАМ НЕОБХОДИМО ОБРАТИТЬ ВНИМАНИЕ:</w:t>
      </w:r>
      <w:bookmarkEnd w:id="42"/>
    </w:p>
    <w:p w:rsidR="004162CA" w:rsidRPr="00EF155A" w:rsidRDefault="0012085A" w:rsidP="007C4F6C">
      <w:pPr>
        <w:pStyle w:val="11"/>
        <w:numPr>
          <w:ilvl w:val="0"/>
          <w:numId w:val="23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любого непристойного или несоответствующего поведения на рабочем месте;</w:t>
      </w:r>
    </w:p>
    <w:p w:rsidR="004162CA" w:rsidRPr="00EF155A" w:rsidRDefault="0012085A" w:rsidP="007C4F6C">
      <w:pPr>
        <w:pStyle w:val="11"/>
        <w:numPr>
          <w:ilvl w:val="0"/>
          <w:numId w:val="23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lastRenderedPageBreak/>
        <w:t>Признаки любых нарушений или потенциальных нарушений трудового законодательства.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3" w:name="bookmark45"/>
      <w:r w:rsidRPr="00EF155A">
        <w:rPr>
          <w:sz w:val="28"/>
          <w:szCs w:val="28"/>
        </w:rPr>
        <w:t>Вопрос:</w:t>
      </w:r>
      <w:bookmarkEnd w:id="43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Я - беременная сотрудница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и мой менеджер оказывает давление и просит покинуть работу без каких-либо оснований, чтобы избежать дополнительных компенсаций и скорее найти заменяющего работника.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4" w:name="bookmark46"/>
      <w:r w:rsidRPr="00EF155A">
        <w:rPr>
          <w:sz w:val="28"/>
          <w:szCs w:val="28"/>
        </w:rPr>
        <w:t>Ответ:</w:t>
      </w:r>
      <w:bookmarkEnd w:id="44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Как беременная сотрудница, Вы имеете специальный статус и права, обеспечиваемые Трудовым Кодексом. Если Ваш менеджер оказывает на Вас давление без каких-либо оснований, Вы должны немедленно сообщить об этой ситуации Омбудсмену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который занимается вопросами труда, трудовых конфликтов и иными подобными вопросами.</w:t>
      </w:r>
    </w:p>
    <w:p w:rsidR="007C4F6C" w:rsidRPr="00EF155A" w:rsidRDefault="007C4F6C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7C4F6C" w:rsidRPr="00EF155A" w:rsidRDefault="007C4F6C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4162CA" w:rsidRPr="00EF155A" w:rsidRDefault="0012085A">
      <w:pPr>
        <w:pStyle w:val="50"/>
        <w:shd w:val="clear" w:color="auto" w:fill="auto"/>
        <w:spacing w:after="308" w:line="260" w:lineRule="exact"/>
        <w:ind w:left="130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ВЗАИМОДЕЙСТВИЕ С БИЗНЕС СООБЩЕСТВОМ</w:t>
      </w:r>
    </w:p>
    <w:p w:rsidR="004162CA" w:rsidRPr="00885F2D" w:rsidRDefault="00B46AE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85F2D">
        <w:rPr>
          <w:sz w:val="28"/>
          <w:szCs w:val="28"/>
        </w:rPr>
        <w:t>Общество</w:t>
      </w:r>
      <w:r w:rsidR="0012085A" w:rsidRPr="00885F2D">
        <w:rPr>
          <w:sz w:val="28"/>
          <w:szCs w:val="28"/>
        </w:rPr>
        <w:t xml:space="preserve"> постоянно работает над тем, чтобы реализация прав акционеров была высокоэффективной.</w:t>
      </w:r>
    </w:p>
    <w:p w:rsidR="004162CA" w:rsidRPr="00885F2D" w:rsidRDefault="00B46AE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85F2D">
        <w:rPr>
          <w:sz w:val="28"/>
          <w:szCs w:val="28"/>
        </w:rPr>
        <w:t>Общество</w:t>
      </w:r>
      <w:r w:rsidR="0012085A" w:rsidRPr="00885F2D">
        <w:rPr>
          <w:sz w:val="28"/>
          <w:szCs w:val="28"/>
        </w:rPr>
        <w:t xml:space="preserve"> уважает в равной степени права своих акционеров вне зависимости от количества принадлежащих им акций, поддерживает с ними эффективный диалог, стремится оправдать их доверие, выполняя заявленные обязательства по развитию, и выплачивая дивиденды.</w:t>
      </w:r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85F2D">
        <w:rPr>
          <w:sz w:val="28"/>
          <w:szCs w:val="28"/>
        </w:rPr>
        <w:t xml:space="preserve">Своевременно публикуя достоверную информацию о своей деятельности в доступной для акционеров форме, </w:t>
      </w:r>
      <w:r w:rsidR="00B46AEF" w:rsidRPr="00885F2D">
        <w:rPr>
          <w:sz w:val="28"/>
          <w:szCs w:val="28"/>
        </w:rPr>
        <w:t>Общество</w:t>
      </w:r>
      <w:r w:rsidRPr="00885F2D">
        <w:rPr>
          <w:sz w:val="28"/>
          <w:szCs w:val="28"/>
        </w:rPr>
        <w:t xml:space="preserve"> гарантирует соблюдение прав и интересов акционеров. Информация о вероятном слиянии</w:t>
      </w:r>
      <w:r w:rsidRPr="00EF155A">
        <w:rPr>
          <w:sz w:val="28"/>
          <w:szCs w:val="28"/>
        </w:rPr>
        <w:t xml:space="preserve">, поглощении или реструктуризации раскрывается в строгом соответствии с внутренними нормативными документами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действующим законодательством с обязательным предварительным опубликованием, подлежащей раскрытию информации.</w:t>
      </w:r>
    </w:p>
    <w:p w:rsidR="004162CA" w:rsidRPr="00EF155A" w:rsidRDefault="0012085A">
      <w:pPr>
        <w:pStyle w:val="50"/>
        <w:shd w:val="clear" w:color="auto" w:fill="auto"/>
        <w:spacing w:after="303" w:line="260" w:lineRule="exact"/>
        <w:ind w:left="252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ПРИВЛЕЧЕНИЕ ТРЕТЬИХ ЛИЦ</w:t>
      </w:r>
    </w:p>
    <w:p w:rsidR="004162CA" w:rsidRPr="0006388A" w:rsidRDefault="0012085A">
      <w:pPr>
        <w:pStyle w:val="50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Наш</w:t>
      </w:r>
      <w:r w:rsidR="008306D5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</w:t>
      </w:r>
      <w:r w:rsidR="00B46AEF" w:rsidRPr="0006388A">
        <w:rPr>
          <w:sz w:val="28"/>
          <w:szCs w:val="28"/>
        </w:rPr>
        <w:t>Общество</w:t>
      </w:r>
      <w:r w:rsidRPr="0006388A">
        <w:rPr>
          <w:sz w:val="28"/>
          <w:szCs w:val="28"/>
        </w:rPr>
        <w:t xml:space="preserve"> взаимодействует с поставщиками, консультантами, деловыми партнерами и другими третьими лицами на основе принципов открытости, полной приверженности закону, честности и эффективности.</w:t>
      </w:r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  <w:sectPr w:rsidR="004162CA" w:rsidRPr="00EF155A">
          <w:footerReference w:type="default" r:id="rId8"/>
          <w:type w:val="continuous"/>
          <w:pgSz w:w="11909" w:h="16834"/>
          <w:pgMar w:top="850" w:right="747" w:bottom="1253" w:left="1543" w:header="0" w:footer="3" w:gutter="0"/>
          <w:cols w:space="720"/>
          <w:noEndnote/>
          <w:titlePg/>
          <w:docGrid w:linePitch="360"/>
        </w:sectPr>
      </w:pPr>
      <w:r w:rsidRPr="0006388A">
        <w:rPr>
          <w:sz w:val="28"/>
          <w:szCs w:val="28"/>
        </w:rPr>
        <w:t>Наш</w:t>
      </w:r>
      <w:r w:rsidR="008306D5" w:rsidRPr="0006388A">
        <w:rPr>
          <w:sz w:val="28"/>
          <w:szCs w:val="28"/>
          <w:lang w:val="ru-RU"/>
        </w:rPr>
        <w:t>е</w:t>
      </w:r>
      <w:r w:rsidRPr="0006388A">
        <w:rPr>
          <w:sz w:val="28"/>
          <w:szCs w:val="28"/>
        </w:rPr>
        <w:t xml:space="preserve"> </w:t>
      </w:r>
      <w:r w:rsidR="00B46AEF" w:rsidRPr="0006388A">
        <w:rPr>
          <w:sz w:val="28"/>
          <w:szCs w:val="28"/>
        </w:rPr>
        <w:t>Общество</w:t>
      </w:r>
      <w:r w:rsidRPr="0006388A">
        <w:rPr>
          <w:sz w:val="28"/>
          <w:szCs w:val="28"/>
        </w:rPr>
        <w:t xml:space="preserve"> не предоставляет необоснованных преимуществ и привилегий деловым</w:t>
      </w:r>
      <w:r w:rsidRPr="00EF155A">
        <w:rPr>
          <w:sz w:val="28"/>
          <w:szCs w:val="28"/>
        </w:rPr>
        <w:t xml:space="preserve"> партнерам и поддерживает деловые отношения с ними на основе взаимной выгоды. Мы выбираем поставщиков открыто, отдавая предпочтение наиболее выгодной цене, качеству товаров/услуг и хорошей деловой репутации поставщика на основании Правил закупок товаров, работ и услуг АО «Фонд национального бл</w:t>
      </w:r>
      <w:r w:rsidR="000D2E8E">
        <w:rPr>
          <w:sz w:val="28"/>
          <w:szCs w:val="28"/>
        </w:rPr>
        <w:t>агосостояния «Самрук-К</w:t>
      </w:r>
      <w:r w:rsidRPr="00EF155A">
        <w:rPr>
          <w:sz w:val="28"/>
          <w:szCs w:val="28"/>
        </w:rPr>
        <w:t>азына» и организациями пятьдесят и более процентов голосующих акций (долей участия) которых прямо или к</w:t>
      </w:r>
      <w:r w:rsidR="000D2E8E">
        <w:rPr>
          <w:sz w:val="28"/>
          <w:szCs w:val="28"/>
        </w:rPr>
        <w:t>освенно принадлежат АО «Самрук-К</w:t>
      </w:r>
      <w:r w:rsidRPr="00EF155A">
        <w:rPr>
          <w:sz w:val="28"/>
          <w:szCs w:val="28"/>
        </w:rPr>
        <w:t>азына» на праве собственности или доверительного управления, утвержденных Советом директоров АО «Самрук-Казына».</w:t>
      </w:r>
    </w:p>
    <w:p w:rsidR="004162C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lastRenderedPageBreak/>
        <w:t xml:space="preserve">Мы ожидаем, что все третьи лица будут придерживаться положений настоящего Кодекса или аналогичных комплаенс политик. В свою очередь, третьи лица ожидают от нас приверженности положениям настоящего Кодекса и им предоставлена возможность сообщать о любых фактических или потенциальных нарушениях Кодекса посредством ГОРЯЧЕЙ ЛИНИИ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A016D4" w:rsidRPr="00EF155A" w:rsidRDefault="00A016D4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</w:p>
    <w:p w:rsidR="004162CA" w:rsidRPr="00EF155A" w:rsidRDefault="0012085A">
      <w:pPr>
        <w:pStyle w:val="50"/>
        <w:shd w:val="clear" w:color="auto" w:fill="auto"/>
        <w:spacing w:line="322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Выбирайте поставщиков, только основываясь на их квалификации, заслугах и конкурентоспособности;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сотрудничайте с третьими лицами, имеющими сомнительную деловую репутацию;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Прилагайте все усилия для создания конкурентной среды;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Удостоверьтесь, что наши третьи лица осведомлены о положениях настоящего Кодекса;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Убедитесь, что начисленное вознаграждение соответствует предоставленным товарам/услугам;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spacing w:after="304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Относитесь к третьим лицам уважительно и справедливо.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EA4192">
      <w:pPr>
        <w:pStyle w:val="11"/>
        <w:numPr>
          <w:ilvl w:val="0"/>
          <w:numId w:val="25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Третьи лица участвуют или обвинялись в неблагонадёжной деловой практике;</w:t>
      </w:r>
    </w:p>
    <w:p w:rsidR="004162CA" w:rsidRPr="00EF155A" w:rsidRDefault="0012085A" w:rsidP="00EA4192">
      <w:pPr>
        <w:pStyle w:val="11"/>
        <w:numPr>
          <w:ilvl w:val="0"/>
          <w:numId w:val="25"/>
        </w:numPr>
        <w:shd w:val="clear" w:color="auto" w:fill="auto"/>
        <w:spacing w:after="300"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Третьи лица настаивают на получении комиссии или вознаграждения до заключения контракта с нами.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Вопрос:</w:t>
      </w:r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Я узнал, что акционер потенциального поставщика, участвующего в открытом тендере, является близким родственником сотрудника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 Должен ли я об этом сообщить?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Ответ:</w:t>
      </w:r>
    </w:p>
    <w:p w:rsidR="004162CA" w:rsidRPr="00EF155A" w:rsidRDefault="0012085A">
      <w:pPr>
        <w:pStyle w:val="60"/>
        <w:shd w:val="clear" w:color="auto" w:fill="auto"/>
        <w:spacing w:after="586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Да, Вам необходимо сообщить об этом Вашему руководителю или руководителю Службы Комплаенс, так как это может повлиять на выбор поставщика, основанный на критерии отбора, отличном от критериев квалификации, заслуг и конкурентоспособности.</w:t>
      </w:r>
    </w:p>
    <w:p w:rsidR="004162CA" w:rsidRPr="00EF155A" w:rsidRDefault="0012085A">
      <w:pPr>
        <w:pStyle w:val="50"/>
        <w:shd w:val="clear" w:color="auto" w:fill="auto"/>
        <w:spacing w:after="303" w:line="260" w:lineRule="exact"/>
        <w:ind w:left="294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КОНФЛИКТ ИНТЕРЕСОВ</w:t>
      </w:r>
    </w:p>
    <w:p w:rsidR="004162CA" w:rsidRPr="00EF155A" w:rsidRDefault="00B46AEF">
      <w:pPr>
        <w:pStyle w:val="50"/>
        <w:shd w:val="clear" w:color="auto" w:fill="auto"/>
        <w:spacing w:line="322" w:lineRule="exact"/>
        <w:ind w:left="40" w:right="20" w:firstLine="720"/>
        <w:jc w:val="both"/>
        <w:rPr>
          <w:sz w:val="28"/>
          <w:szCs w:val="28"/>
        </w:rPr>
      </w:pPr>
      <w:r w:rsidRPr="0006388A">
        <w:rPr>
          <w:sz w:val="28"/>
          <w:szCs w:val="28"/>
        </w:rPr>
        <w:t>Общество</w:t>
      </w:r>
      <w:r w:rsidR="0012085A" w:rsidRPr="00EF155A">
        <w:rPr>
          <w:sz w:val="28"/>
          <w:szCs w:val="28"/>
        </w:rPr>
        <w:t xml:space="preserve"> высоко уважает Вашу частную жизнь и относится с пониманием и уважением к праву каждого заниматься законной деятельностью за пределами </w:t>
      </w:r>
      <w:r w:rsidR="00F363B9">
        <w:rPr>
          <w:sz w:val="28"/>
          <w:szCs w:val="28"/>
        </w:rPr>
        <w:t>Общества</w:t>
      </w:r>
      <w:r w:rsidR="0012085A" w:rsidRPr="00EF155A">
        <w:rPr>
          <w:sz w:val="28"/>
          <w:szCs w:val="28"/>
        </w:rPr>
        <w:t>. При этом мы просим Вас быть осмотрительными и избегать вероятности возникновения конфликта интересов.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Конфликт интересов возникает тогда, когда Ваши личные интересы или связи потенциально влияют или могут оказать влияние на Ваши бизнес- решения для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 w:rsidP="001F10E8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lastRenderedPageBreak/>
        <w:t>Ситуации, которые могут быть восприняты как конфликт интересов, очень разнообразны, и перечислить их все невозможно. Однако некоторые примеры включают ситуации, когда Вы имеете долю участия в акционерном капитале в частном юридическом лице или занимаете управленческую</w:t>
      </w:r>
      <w:r w:rsidR="001F10E8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 xml:space="preserve">должность в данном юридическом лице, и эти обстоятельства служат препятствием в выполнении Вами должностных обязанностей 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5" w:name="bookmark47"/>
      <w:r w:rsidRPr="00EF155A">
        <w:rPr>
          <w:sz w:val="28"/>
          <w:szCs w:val="28"/>
        </w:rPr>
        <w:t>ВАШИ ОБЯЗАННОСТИ:</w:t>
      </w:r>
      <w:bookmarkEnd w:id="45"/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Избегайте ситуаций, когда Ваши личные связи/обстоятельства влияют на Ваши бизнес-решения в </w:t>
      </w:r>
      <w:r w:rsidR="00F363B9">
        <w:rPr>
          <w:sz w:val="28"/>
          <w:szCs w:val="28"/>
        </w:rPr>
        <w:t>Обществ</w:t>
      </w:r>
      <w:r w:rsidR="00D800F9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Раскройте информацию о Ваших фактических, потенциальных или выявленных конфликтах интересов Вашему непосредственному руководителю или Службе Комплаенс;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участвуйте в принятии решения, если у Вас есть фактический, потенциальный или выявленный конфликт интересов;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 участвуйте в какой-либо работе и бизнесе (коммерческом или некоммерческом) за пределами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если это негативно влияет на Вашу деятельность в </w:t>
      </w:r>
      <w:r w:rsidR="002C7A64">
        <w:rPr>
          <w:sz w:val="28"/>
          <w:szCs w:val="28"/>
        </w:rPr>
        <w:t>Обществе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Обратитесь за советом и рекомендациями к Вашему непосредственному руководителю или в Службу Комплаенс, если у Вас есть какие-либо сомнения относительно того, затрагивают ли Ваши личные обстоятельства Ваши должностные обязанности в </w:t>
      </w:r>
      <w:r w:rsidR="002C7A64">
        <w:rPr>
          <w:sz w:val="28"/>
          <w:szCs w:val="28"/>
        </w:rPr>
        <w:t>Обществе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6" w:name="bookmark48"/>
      <w:r w:rsidRPr="00EF155A">
        <w:rPr>
          <w:sz w:val="28"/>
          <w:szCs w:val="28"/>
        </w:rPr>
        <w:t>НА ЧТО ВАМ НЕОБХОДИМО ОБРАТИТЬ ВНИМАНИЕ:</w:t>
      </w:r>
      <w:bookmarkEnd w:id="46"/>
    </w:p>
    <w:p w:rsidR="004162CA" w:rsidRPr="00EF155A" w:rsidRDefault="0012085A" w:rsidP="00EA4192">
      <w:pPr>
        <w:pStyle w:val="11"/>
        <w:numPr>
          <w:ilvl w:val="0"/>
          <w:numId w:val="27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У Вас или Ваших коллег есть члены семьи или другие аффилированные лица, которые работают в </w:t>
      </w:r>
      <w:r w:rsidR="00F363B9">
        <w:rPr>
          <w:sz w:val="28"/>
          <w:szCs w:val="28"/>
        </w:rPr>
        <w:t>Обществ</w:t>
      </w:r>
      <w:r w:rsidR="002C7A64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или в организации, которая является потенциальным или фактическим партнером, или поставщиком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7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У Вас или Ваших коллег есть доля участия в акционерном капитале в организации либо Вы или Ваши коллеги занимаете управляющую должность в данной организации, которая является потенциальным или фактическим партнером, или поставщиком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7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У Вас или Ваших коллег есть работа по совместительству или другая деятельность вне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которая может потребовать от Вас или Ваших коллег использование ресурсов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включая конфиденциальную информацию.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7" w:name="bookmark49"/>
      <w:r w:rsidRPr="00EF155A">
        <w:rPr>
          <w:sz w:val="28"/>
          <w:szCs w:val="28"/>
        </w:rPr>
        <w:t>Вопрос:</w:t>
      </w:r>
      <w:bookmarkEnd w:id="47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Мой близкий родственник является акционером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которая участвует в открытом тендере. Я являюсь членом тендерной комиссии. Может ли это считаться конфликтом интересов?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8" w:name="bookmark50"/>
      <w:r w:rsidRPr="00EF155A">
        <w:rPr>
          <w:sz w:val="28"/>
          <w:szCs w:val="28"/>
        </w:rPr>
        <w:t>Ответ:</w:t>
      </w:r>
      <w:bookmarkEnd w:id="48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Да, это ситуация конфликта интересов, Вам необходимо раскрыть подобную ситуацию Службе Комплаенс и не участвовать в процессе принятия решений в этом тендере</w:t>
      </w:r>
    </w:p>
    <w:p w:rsidR="00EA4192" w:rsidRPr="00EF155A" w:rsidRDefault="00EA4192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308" w:line="260" w:lineRule="exact"/>
        <w:ind w:left="1580"/>
        <w:rPr>
          <w:sz w:val="28"/>
          <w:szCs w:val="28"/>
        </w:rPr>
      </w:pPr>
      <w:bookmarkStart w:id="49" w:name="bookmark51"/>
      <w:r w:rsidRPr="00EF155A">
        <w:rPr>
          <w:sz w:val="28"/>
          <w:szCs w:val="28"/>
        </w:rPr>
        <w:lastRenderedPageBreak/>
        <w:t>СОЦИАЛЬНЫЕ ПРОЕКТЫ И СПОНСОРСТВО</w:t>
      </w:r>
      <w:bookmarkEnd w:id="49"/>
    </w:p>
    <w:p w:rsidR="004162CA" w:rsidRPr="00E24506" w:rsidRDefault="00B46AEF">
      <w:pPr>
        <w:pStyle w:val="1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E24506">
        <w:rPr>
          <w:sz w:val="28"/>
          <w:szCs w:val="28"/>
        </w:rPr>
        <w:t>Общество</w:t>
      </w:r>
      <w:r w:rsidR="0012085A" w:rsidRPr="00E24506">
        <w:rPr>
          <w:sz w:val="28"/>
          <w:szCs w:val="28"/>
        </w:rPr>
        <w:t xml:space="preserve"> осуществляет благотворительную и спонсорскую деятельность в соответствии с Политикой благотворительности АО «Самрук- Казына».</w:t>
      </w:r>
    </w:p>
    <w:p w:rsidR="004162CA" w:rsidRPr="00E24506" w:rsidRDefault="0012085A">
      <w:pPr>
        <w:pStyle w:val="1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E24506">
        <w:rPr>
          <w:sz w:val="28"/>
          <w:szCs w:val="28"/>
        </w:rPr>
        <w:t xml:space="preserve">Стремясь к достижению лидерства во всех сферах деятельности, </w:t>
      </w:r>
      <w:r w:rsidR="00B46AEF" w:rsidRPr="00E24506">
        <w:rPr>
          <w:sz w:val="28"/>
          <w:szCs w:val="28"/>
        </w:rPr>
        <w:t>Общество</w:t>
      </w:r>
      <w:r w:rsidRPr="00E24506">
        <w:rPr>
          <w:sz w:val="28"/>
          <w:szCs w:val="28"/>
        </w:rPr>
        <w:t xml:space="preserve"> всегда будет сопровождать коммерческое развитие своего бизнеса социальной деятельностью. Постоянно осуществляя свой вклад в создание условий для процветающего общества, </w:t>
      </w:r>
      <w:r w:rsidR="00B46AEF" w:rsidRPr="00E24506">
        <w:rPr>
          <w:sz w:val="28"/>
          <w:szCs w:val="28"/>
        </w:rPr>
        <w:t>Общество</w:t>
      </w:r>
      <w:r w:rsidRPr="00E24506">
        <w:rPr>
          <w:sz w:val="28"/>
          <w:szCs w:val="28"/>
        </w:rPr>
        <w:t xml:space="preserve"> закладывает основы своего долговременного успеха. Это комплексная работа, основными приоритетами которой всегда были и остаются помощь детям, талантливой молодежи и ветеранам производства, поддержка и продвижение культуры, искусства, образования и защита окружающей среды.</w:t>
      </w:r>
    </w:p>
    <w:p w:rsidR="004162CA" w:rsidRPr="00EF155A" w:rsidRDefault="0012085A">
      <w:pPr>
        <w:pStyle w:val="11"/>
        <w:shd w:val="clear" w:color="auto" w:fill="auto"/>
        <w:spacing w:after="304"/>
        <w:ind w:left="40" w:right="20" w:firstLine="700"/>
        <w:jc w:val="both"/>
        <w:rPr>
          <w:sz w:val="28"/>
          <w:szCs w:val="28"/>
        </w:rPr>
      </w:pPr>
      <w:r w:rsidRPr="00E24506">
        <w:rPr>
          <w:sz w:val="28"/>
          <w:szCs w:val="28"/>
        </w:rPr>
        <w:t>Мы стремимся поддерживать программы, направленные на развитие физической культуры и спорта, образования, культуры и других видов социальной сферы.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00"/>
        <w:jc w:val="both"/>
        <w:rPr>
          <w:sz w:val="28"/>
          <w:szCs w:val="28"/>
        </w:rPr>
      </w:pPr>
      <w:bookmarkStart w:id="50" w:name="bookmark52"/>
      <w:r w:rsidRPr="00EF155A">
        <w:rPr>
          <w:sz w:val="28"/>
          <w:szCs w:val="28"/>
        </w:rPr>
        <w:t>Вопрос:</w:t>
      </w:r>
      <w:bookmarkEnd w:id="50"/>
    </w:p>
    <w:p w:rsidR="004162CA" w:rsidRPr="00EF155A" w:rsidRDefault="0012085A">
      <w:pPr>
        <w:pStyle w:val="60"/>
        <w:shd w:val="clear" w:color="auto" w:fill="auto"/>
        <w:ind w:left="40" w:right="20"/>
        <w:rPr>
          <w:sz w:val="28"/>
          <w:szCs w:val="28"/>
        </w:rPr>
      </w:pPr>
      <w:r w:rsidRPr="00EF155A">
        <w:rPr>
          <w:sz w:val="28"/>
          <w:szCs w:val="28"/>
        </w:rPr>
        <w:t>Я хочу добровольно принять участие в местном благотворительном проекте. Разрешено ли это Кодексом?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00"/>
        <w:jc w:val="both"/>
        <w:rPr>
          <w:sz w:val="28"/>
          <w:szCs w:val="28"/>
        </w:rPr>
      </w:pPr>
      <w:bookmarkStart w:id="51" w:name="bookmark53"/>
      <w:r w:rsidRPr="00EF155A">
        <w:rPr>
          <w:sz w:val="28"/>
          <w:szCs w:val="28"/>
        </w:rPr>
        <w:t>Ответ:</w:t>
      </w:r>
      <w:bookmarkEnd w:id="51"/>
    </w:p>
    <w:p w:rsidR="004162CA" w:rsidRPr="00EF155A" w:rsidRDefault="0012085A">
      <w:pPr>
        <w:pStyle w:val="60"/>
        <w:shd w:val="clear" w:color="auto" w:fill="auto"/>
        <w:spacing w:after="946"/>
        <w:ind w:left="40" w:right="20"/>
        <w:rPr>
          <w:sz w:val="28"/>
          <w:szCs w:val="28"/>
        </w:rPr>
      </w:pPr>
      <w:r w:rsidRPr="00EF155A">
        <w:rPr>
          <w:sz w:val="28"/>
          <w:szCs w:val="28"/>
        </w:rPr>
        <w:t xml:space="preserve">В большинстве случаев - да. Пожалуйста, убедитесь, что подобная работа не повлияет на ваши обязательства в </w:t>
      </w:r>
      <w:r w:rsidR="00F363B9">
        <w:rPr>
          <w:sz w:val="28"/>
          <w:szCs w:val="28"/>
        </w:rPr>
        <w:t>Обществ</w:t>
      </w:r>
      <w:r w:rsidR="00DB6B36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и не противоречит Политике благотворительности, Программе спонсорства АО «Самрук- Казына», а также Политики противодействия мошенничеству и коррупции в АО «Самрук-Энерго». Если у вас есть сомнения, Вы можете всегда обратиться в Службу Комплаенс или в структурное подразделение по вопросам безопасности.</w:t>
      </w:r>
    </w:p>
    <w:p w:rsidR="004162C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1880"/>
        <w:rPr>
          <w:sz w:val="28"/>
          <w:szCs w:val="28"/>
        </w:rPr>
      </w:pPr>
      <w:bookmarkStart w:id="52" w:name="bookmark54"/>
      <w:r w:rsidRPr="00EF155A">
        <w:rPr>
          <w:sz w:val="28"/>
          <w:szCs w:val="28"/>
        </w:rPr>
        <w:t>ПОДАРКИ И ЗНАКИ ГОСТЕПРИИМСТВА</w:t>
      </w:r>
      <w:bookmarkEnd w:id="52"/>
    </w:p>
    <w:p w:rsidR="00195987" w:rsidRPr="00EF155A" w:rsidRDefault="00195987" w:rsidP="002D31CF">
      <w:pPr>
        <w:pStyle w:val="22"/>
        <w:keepNext/>
        <w:keepLines/>
        <w:shd w:val="clear" w:color="auto" w:fill="auto"/>
        <w:spacing w:after="0" w:line="240" w:lineRule="auto"/>
        <w:ind w:left="1880"/>
        <w:rPr>
          <w:sz w:val="28"/>
          <w:szCs w:val="28"/>
        </w:rPr>
      </w:pPr>
    </w:p>
    <w:p w:rsidR="004162CA" w:rsidRPr="00EF155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bookmarkStart w:id="53" w:name="bookmark55"/>
      <w:r w:rsidRPr="00EF155A">
        <w:rPr>
          <w:sz w:val="28"/>
          <w:szCs w:val="28"/>
        </w:rPr>
        <w:t xml:space="preserve">Политика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допускает стандартные и приемлемые знаки гостеприимства, оказанные в отношении третьих лиц или полученные от них.</w:t>
      </w:r>
      <w:bookmarkEnd w:id="53"/>
    </w:p>
    <w:p w:rsidR="004162CA" w:rsidRPr="00EF155A" w:rsidRDefault="0012085A" w:rsidP="002D31CF">
      <w:pPr>
        <w:pStyle w:val="11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Однако, получение и дарение подарков, а также оказание знаков гостеприимства может создать необоснованное ожидание со стороны третьего лица или впечатление того, что Вы оказываете предпочтение третьему лицу по причинам личной выгоды, а не по обоснованным коммерческим соображениям.</w:t>
      </w:r>
    </w:p>
    <w:p w:rsidR="004162CA" w:rsidRPr="00EF155A" w:rsidRDefault="0012085A" w:rsidP="002D31CF">
      <w:pPr>
        <w:pStyle w:val="11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Под подарками и знаками гостеприимства подразумеваются не только наличные деньги, но и все что имеет ценность, предлагаемую или полученную сотрудниками, должностными лицами, директорами при осуществлении коммерческой деятельности в </w:t>
      </w:r>
      <w:r w:rsidR="00F363B9">
        <w:rPr>
          <w:sz w:val="28"/>
          <w:szCs w:val="28"/>
        </w:rPr>
        <w:t>Обществ</w:t>
      </w:r>
      <w:r w:rsidR="003A57CF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Понятие и толкование подарков и знаков гостеприимства варьируется в зависимости от разных точек зрения, поэтому, получение подарков и знаков </w:t>
      </w:r>
      <w:r w:rsidRPr="00EF155A">
        <w:rPr>
          <w:sz w:val="28"/>
          <w:szCs w:val="28"/>
        </w:rPr>
        <w:lastRenderedPageBreak/>
        <w:t>гостеприимства не должно иметь потенциального влияния на процесс принятия решения.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4162CA" w:rsidRPr="00EF155A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 осторожностью оценивайте тип, ценность и сумму предлагаемого или полученного подарка, или знака гостеприимства;</w:t>
      </w:r>
    </w:p>
    <w:p w:rsidR="004162CA" w:rsidRPr="00EF155A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Никогда не предлагайте, не стремитесь получить и не берите деньги, денежные эквиваленты, персональные услуги или любые другие незаконные или неприемлемые подарки и знаки гостеприимства;</w:t>
      </w:r>
    </w:p>
    <w:p w:rsidR="004162CA" w:rsidRPr="00EF155A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подарки, которые Вы предлагаете или получаете, могут повлиять на процесс принятия решения, никогда не принимайте и не дарите такие подарки.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6C3439">
      <w:pPr>
        <w:pStyle w:val="11"/>
        <w:numPr>
          <w:ilvl w:val="0"/>
          <w:numId w:val="2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Любые неприемлемые подарки и знаки гостеприимства в наличных деньгах или в денежном эквиваленте, предлагаемые или полученные при закупке товаров, работ и услуг, при найме на работу или трудоустройстве;</w:t>
      </w:r>
    </w:p>
    <w:p w:rsidR="004162CA" w:rsidRPr="00EF155A" w:rsidRDefault="0012085A" w:rsidP="006C3439">
      <w:pPr>
        <w:pStyle w:val="11"/>
        <w:numPr>
          <w:ilvl w:val="0"/>
          <w:numId w:val="29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Любые подарки и преподношения, которые могут повлиять на Ваше решение и объективность или решение и объективность Ваших коллег.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Вопрос:</w:t>
      </w:r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Имеются ли какие-либо ограничения в получении подарков от бизнес- партнеров?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Ответ:</w:t>
      </w:r>
    </w:p>
    <w:p w:rsidR="004162CA" w:rsidRPr="00EF155A" w:rsidRDefault="0012085A" w:rsidP="002D31CF">
      <w:pPr>
        <w:pStyle w:val="60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Уголовный кодекс устанавливает, что получение суммы, не превышающей двух месячных расчетных показателей, должностными лицами и директорами, не является взяткой. В целом, любой сотрудник не должен получать ценности, которые могут повлиять на их решения. Любой подарок может рассматриваться в качестве взятки, если это имеет влияние на решение.</w:t>
      </w:r>
    </w:p>
    <w:p w:rsidR="006C3439" w:rsidRPr="008A60DC" w:rsidRDefault="006C3439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>ЗАБОТА О НАШЕ</w:t>
      </w:r>
      <w:r w:rsidR="008A60DC">
        <w:rPr>
          <w:sz w:val="28"/>
          <w:szCs w:val="28"/>
          <w:lang w:val="ru-RU"/>
        </w:rPr>
        <w:t>М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</w:t>
      </w:r>
      <w:r w:rsidR="008A60DC">
        <w:rPr>
          <w:sz w:val="28"/>
          <w:szCs w:val="28"/>
          <w:lang w:val="ru-RU"/>
        </w:rPr>
        <w:t>Е</w:t>
      </w:r>
    </w:p>
    <w:p w:rsidR="004162CA" w:rsidRPr="00EF155A" w:rsidRDefault="0012085A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  <w:r w:rsidRPr="00EF155A">
        <w:rPr>
          <w:sz w:val="28"/>
          <w:szCs w:val="28"/>
        </w:rPr>
        <w:t>ЗАЩИТА АКТИВОВ</w:t>
      </w:r>
    </w:p>
    <w:p w:rsidR="006C3439" w:rsidRPr="00EF155A" w:rsidRDefault="006C3439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4162CA" w:rsidRPr="00EF155A" w:rsidRDefault="0012085A" w:rsidP="002D31CF">
      <w:pPr>
        <w:pStyle w:val="5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Каждый сотрудник, работающий в </w:t>
      </w:r>
      <w:r w:rsidR="00F363B9">
        <w:rPr>
          <w:sz w:val="28"/>
          <w:szCs w:val="28"/>
        </w:rPr>
        <w:t>Обществ</w:t>
      </w:r>
      <w:r w:rsidR="008A60DC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, ответственен за надлежащее управление активами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. Надлежащее управление активами включает контроль и поддержание инвестиций, резервов и собственности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 w:rsidP="002D31CF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Репутация является высоко оцениваемым активом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. Каждый из нас является обладателем этого актива, и посредством должного поведения, может повысить или понизить ценность этого актива. Каждый должен стремиться к укреплению репутации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Каждый из нас должен внедрять практику должного отношения и высокой ответственности для достижения роста активов и формирования их стоимости.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Неправильное использование активов оказывает прямое влияние на работу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 о любом случае мошенничества или хищения необходимо сообщить незамедлительно.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lastRenderedPageBreak/>
        <w:t xml:space="preserve">Любое использование активов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в личных целях не допускается.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54" w:name="bookmark56"/>
      <w:r w:rsidRPr="00EF155A">
        <w:rPr>
          <w:sz w:val="28"/>
          <w:szCs w:val="28"/>
        </w:rPr>
        <w:t>ВАШИ ОБЯЗАННОСТИ:</w:t>
      </w:r>
      <w:bookmarkEnd w:id="54"/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Берегите имущество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как Ваше личное;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Возьмите на себя ответственность за контроль над надлежащим использованием активов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Обеспечьте соответствующее разрешение и точную документацию для использования активов;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Обеспечьте только надлежащее использование активов в соответствии с Вашими обязанностями;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Разумно подходите к формированию представительских расходов, осознавая необходимость средств бюджета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на более важные нужды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5" w:name="bookmark57"/>
      <w:r w:rsidRPr="00EF155A">
        <w:rPr>
          <w:sz w:val="28"/>
          <w:szCs w:val="28"/>
        </w:rPr>
        <w:t>НА ЧТО ВАМ НЕОБХОДИМО ОБРАТИТЬ ВНИМАНИЕ:</w:t>
      </w:r>
      <w:bookmarkEnd w:id="55"/>
    </w:p>
    <w:p w:rsidR="004162CA" w:rsidRPr="00EF155A" w:rsidRDefault="0012085A" w:rsidP="006C3439">
      <w:pPr>
        <w:pStyle w:val="11"/>
        <w:numPr>
          <w:ilvl w:val="0"/>
          <w:numId w:val="3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Присвоение или растрата активов;</w:t>
      </w:r>
    </w:p>
    <w:p w:rsidR="004162CA" w:rsidRPr="00EF155A" w:rsidRDefault="0012085A" w:rsidP="006C3439">
      <w:pPr>
        <w:pStyle w:val="11"/>
        <w:numPr>
          <w:ilvl w:val="0"/>
          <w:numId w:val="3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Неправильная защита активов от кражи и порчи;</w:t>
      </w:r>
    </w:p>
    <w:p w:rsidR="004162CA" w:rsidRPr="00EF155A" w:rsidRDefault="0012085A" w:rsidP="006C3439">
      <w:pPr>
        <w:pStyle w:val="11"/>
        <w:numPr>
          <w:ilvl w:val="0"/>
          <w:numId w:val="31"/>
        </w:numPr>
        <w:shd w:val="clear" w:color="auto" w:fill="auto"/>
        <w:spacing w:after="300"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Любые признаки мошенничества, ущерба или хищения.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6" w:name="bookmark58"/>
      <w:r w:rsidRPr="00EF155A">
        <w:rPr>
          <w:sz w:val="28"/>
          <w:szCs w:val="28"/>
        </w:rPr>
        <w:t>Вопрос:</w:t>
      </w:r>
      <w:bookmarkEnd w:id="56"/>
    </w:p>
    <w:p w:rsidR="004162CA" w:rsidRPr="00EF155A" w:rsidRDefault="0012085A">
      <w:pPr>
        <w:pStyle w:val="60"/>
        <w:shd w:val="clear" w:color="auto" w:fill="auto"/>
        <w:spacing w:after="300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Я знаю, что наш</w:t>
      </w:r>
      <w:r w:rsidR="00660FD5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</w:t>
      </w:r>
      <w:r w:rsidR="00B46AEF" w:rsidRPr="00660FD5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продает активы по заниженной цене в рамках программы Приватизации, и я полагаю, что цена - ниже рыночной. Означает ли это, что мы не защищаем наши активы?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7" w:name="bookmark59"/>
      <w:r w:rsidRPr="00EF155A">
        <w:rPr>
          <w:sz w:val="28"/>
          <w:szCs w:val="28"/>
        </w:rPr>
        <w:t>Ответ:</w:t>
      </w:r>
      <w:bookmarkEnd w:id="57"/>
    </w:p>
    <w:p w:rsidR="00195987" w:rsidRPr="00383D5C" w:rsidRDefault="0012085A" w:rsidP="00383D5C">
      <w:pPr>
        <w:pStyle w:val="60"/>
        <w:shd w:val="clear" w:color="auto" w:fill="auto"/>
        <w:spacing w:after="346"/>
        <w:ind w:left="40" w:right="20" w:firstLine="720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 xml:space="preserve">Приватизация является одним из способов того, как </w:t>
      </w:r>
      <w:r w:rsidR="00B46AEF" w:rsidRPr="00BD0824">
        <w:rPr>
          <w:sz w:val="28"/>
          <w:szCs w:val="28"/>
        </w:rPr>
        <w:t>Общество</w:t>
      </w:r>
      <w:r w:rsidRPr="00BD0824">
        <w:rPr>
          <w:sz w:val="28"/>
          <w:szCs w:val="28"/>
        </w:rPr>
        <w:t xml:space="preserve"> управляет своими активами. Лучшая цена образовывается посредством прозрачности и конкуренции. </w:t>
      </w:r>
      <w:r w:rsidR="00B46AEF" w:rsidRPr="00BD0824">
        <w:rPr>
          <w:sz w:val="28"/>
          <w:szCs w:val="28"/>
        </w:rPr>
        <w:t>Общество</w:t>
      </w:r>
      <w:r w:rsidRPr="00BD0824">
        <w:rPr>
          <w:sz w:val="28"/>
          <w:szCs w:val="28"/>
        </w:rPr>
        <w:t xml:space="preserve"> руководствуется по</w:t>
      </w:r>
      <w:r w:rsidRPr="00EF155A">
        <w:rPr>
          <w:sz w:val="28"/>
          <w:szCs w:val="28"/>
        </w:rPr>
        <w:t>литикой и процедурой прозрачности и конкуренции. Поэтому, если Вы узнали о любом случае нарушения процедуры приватизации или любых подозрениях, сообщите Вашему непосредственному руководителю или Службе комплаенс.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4" w:line="260" w:lineRule="exact"/>
        <w:ind w:left="1680"/>
        <w:rPr>
          <w:sz w:val="28"/>
          <w:szCs w:val="28"/>
        </w:rPr>
      </w:pPr>
      <w:bookmarkStart w:id="58" w:name="bookmark60"/>
      <w:r w:rsidRPr="00EF155A">
        <w:rPr>
          <w:sz w:val="28"/>
          <w:szCs w:val="28"/>
        </w:rPr>
        <w:t>ПРОЗРАЧНОСТЬ ФИНАНСОВЫХ ОТЧЕТОВ</w:t>
      </w:r>
      <w:bookmarkEnd w:id="58"/>
    </w:p>
    <w:p w:rsidR="004162CA" w:rsidRPr="00EF155A" w:rsidRDefault="00B46AEF">
      <w:pPr>
        <w:pStyle w:val="22"/>
        <w:keepNext/>
        <w:keepLines/>
        <w:shd w:val="clear" w:color="auto" w:fill="auto"/>
        <w:spacing w:after="0" w:line="326" w:lineRule="exact"/>
        <w:ind w:left="40" w:right="20" w:firstLine="720"/>
        <w:jc w:val="both"/>
        <w:rPr>
          <w:sz w:val="28"/>
          <w:szCs w:val="28"/>
        </w:rPr>
      </w:pPr>
      <w:bookmarkStart w:id="59" w:name="bookmark61"/>
      <w:r w:rsidRPr="00BD0824">
        <w:rPr>
          <w:sz w:val="28"/>
          <w:szCs w:val="28"/>
        </w:rPr>
        <w:t>Общество</w:t>
      </w:r>
      <w:r w:rsidR="0012085A" w:rsidRPr="00EF155A">
        <w:rPr>
          <w:sz w:val="28"/>
          <w:szCs w:val="28"/>
        </w:rPr>
        <w:t xml:space="preserve"> предоставляет точную и полную финансовую и деловую информацию.</w:t>
      </w:r>
      <w:bookmarkEnd w:id="59"/>
    </w:p>
    <w:p w:rsidR="004162CA" w:rsidRPr="00EF155A" w:rsidRDefault="0012085A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Все финансовые данные, записи и отчеты должны соответствовать Международным Стандартам Финансовой Отчетности, национальному законодательству и внутренним правилам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50"/>
        <w:shd w:val="clear" w:color="auto" w:fill="auto"/>
        <w:spacing w:after="304" w:line="322" w:lineRule="exact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Все сделки и счета должны быть последовательными и классифицированы должным образом. Решения должны основываться на полных и точных данных. </w:t>
      </w:r>
      <w:r w:rsidR="00B46AEF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запрещает любое искажение фактов.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4162CA" w:rsidRPr="00EF155A" w:rsidRDefault="0012085A" w:rsidP="006C3439">
      <w:pPr>
        <w:pStyle w:val="11"/>
        <w:numPr>
          <w:ilvl w:val="0"/>
          <w:numId w:val="32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Добросовестно регистрируйте сделки и договоры;</w:t>
      </w:r>
    </w:p>
    <w:p w:rsidR="004162CA" w:rsidRPr="00EF155A" w:rsidRDefault="0012085A" w:rsidP="006C3439">
      <w:pPr>
        <w:pStyle w:val="11"/>
        <w:numPr>
          <w:ilvl w:val="0"/>
          <w:numId w:val="32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Ведите полный, точный и своевременный учет всех деловых операций;</w:t>
      </w:r>
    </w:p>
    <w:p w:rsidR="004162CA" w:rsidRPr="00EF155A" w:rsidRDefault="0012085A" w:rsidP="006C3439">
      <w:pPr>
        <w:pStyle w:val="11"/>
        <w:numPr>
          <w:ilvl w:val="0"/>
          <w:numId w:val="32"/>
        </w:numPr>
        <w:shd w:val="clear" w:color="auto" w:fill="auto"/>
        <w:spacing w:after="296"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используйте скрытые записи и незаконные финансовые операции.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lastRenderedPageBreak/>
        <w:t>НА ЧТО ВАМ НЕОБХОДИМО ОБРАТИТЬ ВНИМАНИЕ: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Неправильные и неполные отчеты с завышенными финансовыми прогнозами и неправильными показателями расходов;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нечестной деятельности, например, использование средств де-факто в иных целях, не обозначенных де-юре;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Неполные и неточные расходы на командировки и иные расходы;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Несоответствие производственной деятельности финансовым результатам.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Вопрос:</w:t>
      </w:r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Меня попросили записать данные в системе бухгалтерского учета так, что это вводит в заблуждение пользователя информации. Если у меня есть опасения насчет неточности отчета, что я должен делать?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Ответ:</w:t>
      </w:r>
    </w:p>
    <w:p w:rsidR="004162CA" w:rsidRPr="00EF155A" w:rsidRDefault="0012085A">
      <w:pPr>
        <w:pStyle w:val="60"/>
        <w:shd w:val="clear" w:color="auto" w:fill="auto"/>
        <w:spacing w:after="646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Важно всегда вести учет данных точно и правильно, соблюдая нужный порядок в системе бухгалтерского учета. Во-первых, Вы должны попросить Вашего менеджера и/или руководителя подразделения четко объяснить используемую методологию при ведении бухгалтерского учета, чтобы полностью понимать, каким образом Вы должны соблюдать требования по формированию и предоставлению отчетности. Если у Вас все еще имеются опасения или вопросы, обратитесь к Финансовому Контролеру или в Службу Комплаенс.</w:t>
      </w:r>
    </w:p>
    <w:p w:rsidR="004162CA" w:rsidRPr="00EF155A" w:rsidRDefault="0012085A">
      <w:pPr>
        <w:pStyle w:val="50"/>
        <w:shd w:val="clear" w:color="auto" w:fill="auto"/>
        <w:spacing w:after="298" w:line="260" w:lineRule="exact"/>
        <w:ind w:left="248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УПРАВЛЕНИЕ ИНФОРМАЦИЕЙ</w:t>
      </w:r>
    </w:p>
    <w:p w:rsidR="004162CA" w:rsidRPr="00EF155A" w:rsidRDefault="0012085A" w:rsidP="00345830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используем информацию в нашей повседневной деятельности для принятия бизнес-решений. </w:t>
      </w:r>
      <w:r w:rsidR="00B46AEF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рассматривает информацию как актив, часть которой является конфиденциальной. Конфиденциальная информация включает в себя наше ноу-хау и другую</w:t>
      </w:r>
      <w:r w:rsidR="00345830">
        <w:rPr>
          <w:sz w:val="28"/>
          <w:szCs w:val="28"/>
          <w:lang w:val="ru-RU"/>
        </w:rPr>
        <w:t xml:space="preserve"> </w:t>
      </w:r>
      <w:bookmarkStart w:id="60" w:name="bookmark62"/>
      <w:r w:rsidRPr="00EF155A">
        <w:rPr>
          <w:sz w:val="28"/>
          <w:szCs w:val="28"/>
        </w:rPr>
        <w:t>конкурентоспособную информацию, личные данные и иную информацию, которая никогда не должна раскрываться третьим лицам без разрешения на это.</w:t>
      </w:r>
      <w:bookmarkEnd w:id="60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61" w:name="bookmark63"/>
      <w:r w:rsidRPr="00EF155A">
        <w:rPr>
          <w:sz w:val="28"/>
          <w:szCs w:val="28"/>
        </w:rPr>
        <w:t>ВАШИ ОБЯЗАННОСТИ:</w:t>
      </w:r>
      <w:bookmarkEnd w:id="61"/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Делитесь конфиденциальной информацией за пределами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строго по необходимости и только после получения профессиональной рекомендации;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Соблюдайте все внутренние требования и ограничения относительно сохранности и раскрытия конфиденциальной информации;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Примите меры для защиты конфиденциальной информации, если Вы узнали о какой-либо ее утечке;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Подпишите обязательство о неразглашении конфиденциальной информации;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spacing w:after="300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Удостоверьтесь, что третьи лица подписали конфиденциальное соглашение до того, как Вы раскроете им конфиденциальную информацию.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62" w:name="bookmark64"/>
      <w:r w:rsidRPr="00EF155A">
        <w:rPr>
          <w:sz w:val="28"/>
          <w:szCs w:val="28"/>
        </w:rPr>
        <w:lastRenderedPageBreak/>
        <w:t>НА ЧТО ВАМ НЕОБХОДИМО ОБРАТИТЬ ВНИМАНИЕ:</w:t>
      </w:r>
      <w:bookmarkEnd w:id="62"/>
    </w:p>
    <w:p w:rsidR="004162CA" w:rsidRPr="00EF155A" w:rsidRDefault="0012085A" w:rsidP="00EF155A">
      <w:pPr>
        <w:pStyle w:val="11"/>
        <w:numPr>
          <w:ilvl w:val="0"/>
          <w:numId w:val="3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Обсуждение конфиденциальной информации с третьими лицами в общественных местах;</w:t>
      </w:r>
    </w:p>
    <w:p w:rsidR="004162CA" w:rsidRPr="00EF155A" w:rsidRDefault="0012085A" w:rsidP="00EF155A">
      <w:pPr>
        <w:pStyle w:val="11"/>
        <w:numPr>
          <w:ilvl w:val="0"/>
          <w:numId w:val="35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Появление любой конфиденциальной информации в средствах массовой информации.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63" w:name="bookmark65"/>
      <w:r w:rsidRPr="00EF155A">
        <w:rPr>
          <w:sz w:val="28"/>
          <w:szCs w:val="28"/>
        </w:rPr>
        <w:t>Вопрос:</w:t>
      </w:r>
      <w:bookmarkEnd w:id="63"/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Я получил запрос от бизнес-партнера о предоставлении информации по совместному проекту, но я не уверен, имею ли я право так поступать.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64" w:name="bookmark66"/>
      <w:r w:rsidRPr="00EF155A">
        <w:rPr>
          <w:sz w:val="28"/>
          <w:szCs w:val="28"/>
        </w:rPr>
        <w:t>Ответ:</w:t>
      </w:r>
      <w:bookmarkEnd w:id="64"/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Вы должны убедиться, что эта информация не является конфиденциальной информацией в соответствии с Политикой и Регламентом о раскрытии информации. Если у Вас все еще имеются вопросы, пожалуйста, обратитесь к Вашему непосредственному руководителю, специалисту Департамента Корпоративного управления или в Службу комплаенс.</w:t>
      </w:r>
    </w:p>
    <w:sectPr w:rsidR="004162CA" w:rsidRPr="00EF155A">
      <w:footerReference w:type="default" r:id="rId9"/>
      <w:type w:val="continuous"/>
      <w:pgSz w:w="11909" w:h="16834"/>
      <w:pgMar w:top="850" w:right="747" w:bottom="1253" w:left="15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1E" w:rsidRDefault="00546A1E">
      <w:r>
        <w:separator/>
      </w:r>
    </w:p>
  </w:endnote>
  <w:endnote w:type="continuationSeparator" w:id="0">
    <w:p w:rsidR="00546A1E" w:rsidRDefault="0054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CA" w:rsidRDefault="0012085A">
    <w:pPr>
      <w:pStyle w:val="a5"/>
      <w:framePr w:w="12147" w:h="139" w:wrap="none" w:vAnchor="text" w:hAnchor="page" w:x="-118" w:y="-1173"/>
      <w:shd w:val="clear" w:color="auto" w:fill="auto"/>
      <w:ind w:left="6341"/>
    </w:pPr>
    <w:r>
      <w:fldChar w:fldCharType="begin"/>
    </w:r>
    <w:r>
      <w:instrText xml:space="preserve"> PAGE \* MERGEFORMAT </w:instrText>
    </w:r>
    <w:r>
      <w:fldChar w:fldCharType="separate"/>
    </w:r>
    <w:r w:rsidR="00EF23B7" w:rsidRPr="00EF23B7">
      <w:rPr>
        <w:rStyle w:val="BookAntiqua95pt"/>
        <w:noProof/>
      </w:rPr>
      <w:t>2</w:t>
    </w:r>
    <w:r>
      <w:rPr>
        <w:rStyle w:val="BookAntiqua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CA" w:rsidRDefault="0012085A">
    <w:pPr>
      <w:pStyle w:val="a5"/>
      <w:framePr w:w="12147" w:h="139" w:wrap="none" w:vAnchor="text" w:hAnchor="page" w:x="-118" w:y="-1173"/>
      <w:shd w:val="clear" w:color="auto" w:fill="auto"/>
      <w:ind w:left="6341"/>
    </w:pPr>
    <w:r>
      <w:fldChar w:fldCharType="begin"/>
    </w:r>
    <w:r>
      <w:instrText xml:space="preserve"> PAGE \* MERGEFORMAT </w:instrText>
    </w:r>
    <w:r>
      <w:fldChar w:fldCharType="separate"/>
    </w:r>
    <w:r w:rsidR="00EF23B7" w:rsidRPr="00EF23B7">
      <w:rPr>
        <w:rStyle w:val="BookAntiqua95pt"/>
        <w:noProof/>
      </w:rPr>
      <w:t>18</w:t>
    </w:r>
    <w:r>
      <w:rPr>
        <w:rStyle w:val="BookAntiqua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1E" w:rsidRDefault="00546A1E"/>
  </w:footnote>
  <w:footnote w:type="continuationSeparator" w:id="0">
    <w:p w:rsidR="00546A1E" w:rsidRDefault="00546A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1BE"/>
    <w:multiLevelType w:val="hybridMultilevel"/>
    <w:tmpl w:val="71A8D3E6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2CC59C7"/>
    <w:multiLevelType w:val="hybridMultilevel"/>
    <w:tmpl w:val="CC5677A2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5947800"/>
    <w:multiLevelType w:val="hybridMultilevel"/>
    <w:tmpl w:val="CBA02F14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739E"/>
    <w:multiLevelType w:val="hybridMultilevel"/>
    <w:tmpl w:val="A20C54E2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77E634F"/>
    <w:multiLevelType w:val="hybridMultilevel"/>
    <w:tmpl w:val="0ADE3B1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071"/>
    <w:multiLevelType w:val="hybridMultilevel"/>
    <w:tmpl w:val="21AC2294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9E05E15"/>
    <w:multiLevelType w:val="hybridMultilevel"/>
    <w:tmpl w:val="AE3E23CE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69B4D59"/>
    <w:multiLevelType w:val="hybridMultilevel"/>
    <w:tmpl w:val="E0384A38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CD46BF3"/>
    <w:multiLevelType w:val="hybridMultilevel"/>
    <w:tmpl w:val="2A6AAF0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449C7"/>
    <w:multiLevelType w:val="hybridMultilevel"/>
    <w:tmpl w:val="14C64C98"/>
    <w:lvl w:ilvl="0" w:tplc="043F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A1F7503"/>
    <w:multiLevelType w:val="hybridMultilevel"/>
    <w:tmpl w:val="C5E43B4C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00613"/>
    <w:multiLevelType w:val="hybridMultilevel"/>
    <w:tmpl w:val="4B5EB89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158B2"/>
    <w:multiLevelType w:val="hybridMultilevel"/>
    <w:tmpl w:val="64824AB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C6869"/>
    <w:multiLevelType w:val="hybridMultilevel"/>
    <w:tmpl w:val="DB0E43F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0760"/>
    <w:multiLevelType w:val="hybridMultilevel"/>
    <w:tmpl w:val="4A82CABE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66DA"/>
    <w:multiLevelType w:val="hybridMultilevel"/>
    <w:tmpl w:val="8506C39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189D"/>
    <w:multiLevelType w:val="hybridMultilevel"/>
    <w:tmpl w:val="67045B32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4F400928"/>
    <w:multiLevelType w:val="hybridMultilevel"/>
    <w:tmpl w:val="CF92ACEC"/>
    <w:lvl w:ilvl="0" w:tplc="043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5635FB"/>
    <w:multiLevelType w:val="hybridMultilevel"/>
    <w:tmpl w:val="CE120506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10206A0"/>
    <w:multiLevelType w:val="hybridMultilevel"/>
    <w:tmpl w:val="7F124838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53A94DE8"/>
    <w:multiLevelType w:val="hybridMultilevel"/>
    <w:tmpl w:val="6BF06FC4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977EC"/>
    <w:multiLevelType w:val="hybridMultilevel"/>
    <w:tmpl w:val="993ADAF0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5A7745C9"/>
    <w:multiLevelType w:val="hybridMultilevel"/>
    <w:tmpl w:val="76FE8AC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43135"/>
    <w:multiLevelType w:val="hybridMultilevel"/>
    <w:tmpl w:val="E380306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D18D6"/>
    <w:multiLevelType w:val="hybridMultilevel"/>
    <w:tmpl w:val="DC320EAC"/>
    <w:lvl w:ilvl="0" w:tplc="043F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6B20000F"/>
    <w:multiLevelType w:val="hybridMultilevel"/>
    <w:tmpl w:val="76FE8AC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73DFC"/>
    <w:multiLevelType w:val="hybridMultilevel"/>
    <w:tmpl w:val="48B49DE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D3001"/>
    <w:multiLevelType w:val="hybridMultilevel"/>
    <w:tmpl w:val="D7348B06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21C7E94"/>
    <w:multiLevelType w:val="hybridMultilevel"/>
    <w:tmpl w:val="C0F0466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0DEC"/>
    <w:multiLevelType w:val="hybridMultilevel"/>
    <w:tmpl w:val="D708ED3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D502A"/>
    <w:multiLevelType w:val="hybridMultilevel"/>
    <w:tmpl w:val="A50677EA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8581121"/>
    <w:multiLevelType w:val="hybridMultilevel"/>
    <w:tmpl w:val="9522A6C0"/>
    <w:lvl w:ilvl="0" w:tplc="043F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2" w15:restartNumberingAfterBreak="0">
    <w:nsid w:val="788E393A"/>
    <w:multiLevelType w:val="hybridMultilevel"/>
    <w:tmpl w:val="A3C42394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7C8264B6"/>
    <w:multiLevelType w:val="hybridMultilevel"/>
    <w:tmpl w:val="9E6E4E6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A53C2"/>
    <w:multiLevelType w:val="hybridMultilevel"/>
    <w:tmpl w:val="9B2441C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14"/>
  </w:num>
  <w:num w:numId="5">
    <w:abstractNumId w:val="12"/>
  </w:num>
  <w:num w:numId="6">
    <w:abstractNumId w:val="24"/>
  </w:num>
  <w:num w:numId="7">
    <w:abstractNumId w:val="31"/>
  </w:num>
  <w:num w:numId="8">
    <w:abstractNumId w:val="13"/>
  </w:num>
  <w:num w:numId="9">
    <w:abstractNumId w:val="23"/>
  </w:num>
  <w:num w:numId="10">
    <w:abstractNumId w:val="9"/>
  </w:num>
  <w:num w:numId="11">
    <w:abstractNumId w:val="29"/>
  </w:num>
  <w:num w:numId="12">
    <w:abstractNumId w:val="22"/>
  </w:num>
  <w:num w:numId="13">
    <w:abstractNumId w:val="25"/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  <w:num w:numId="18">
    <w:abstractNumId w:val="32"/>
  </w:num>
  <w:num w:numId="19">
    <w:abstractNumId w:val="7"/>
  </w:num>
  <w:num w:numId="20">
    <w:abstractNumId w:val="18"/>
  </w:num>
  <w:num w:numId="21">
    <w:abstractNumId w:val="33"/>
  </w:num>
  <w:num w:numId="22">
    <w:abstractNumId w:val="10"/>
  </w:num>
  <w:num w:numId="23">
    <w:abstractNumId w:val="5"/>
  </w:num>
  <w:num w:numId="24">
    <w:abstractNumId w:val="19"/>
  </w:num>
  <w:num w:numId="25">
    <w:abstractNumId w:val="28"/>
  </w:num>
  <w:num w:numId="26">
    <w:abstractNumId w:val="16"/>
  </w:num>
  <w:num w:numId="27">
    <w:abstractNumId w:val="0"/>
  </w:num>
  <w:num w:numId="28">
    <w:abstractNumId w:val="6"/>
  </w:num>
  <w:num w:numId="29">
    <w:abstractNumId w:val="27"/>
  </w:num>
  <w:num w:numId="30">
    <w:abstractNumId w:val="34"/>
  </w:num>
  <w:num w:numId="31">
    <w:abstractNumId w:val="20"/>
  </w:num>
  <w:num w:numId="32">
    <w:abstractNumId w:val="4"/>
  </w:num>
  <w:num w:numId="33">
    <w:abstractNumId w:val="15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62CA"/>
    <w:rsid w:val="00022461"/>
    <w:rsid w:val="0006388A"/>
    <w:rsid w:val="000B557B"/>
    <w:rsid w:val="000D2E8E"/>
    <w:rsid w:val="000F01F8"/>
    <w:rsid w:val="0012085A"/>
    <w:rsid w:val="00172565"/>
    <w:rsid w:val="001814FE"/>
    <w:rsid w:val="00195987"/>
    <w:rsid w:val="001F10E8"/>
    <w:rsid w:val="00217B7B"/>
    <w:rsid w:val="0023023A"/>
    <w:rsid w:val="0023235F"/>
    <w:rsid w:val="00270BE5"/>
    <w:rsid w:val="002726E6"/>
    <w:rsid w:val="00295F29"/>
    <w:rsid w:val="002C7A64"/>
    <w:rsid w:val="002D31CF"/>
    <w:rsid w:val="002D41DA"/>
    <w:rsid w:val="002F0A2F"/>
    <w:rsid w:val="00317612"/>
    <w:rsid w:val="00345830"/>
    <w:rsid w:val="00347103"/>
    <w:rsid w:val="00356230"/>
    <w:rsid w:val="0037236A"/>
    <w:rsid w:val="00383D5C"/>
    <w:rsid w:val="003A57CF"/>
    <w:rsid w:val="003D6239"/>
    <w:rsid w:val="00401D1A"/>
    <w:rsid w:val="004162CA"/>
    <w:rsid w:val="00435C7E"/>
    <w:rsid w:val="00451F6B"/>
    <w:rsid w:val="00454966"/>
    <w:rsid w:val="00485423"/>
    <w:rsid w:val="004A444C"/>
    <w:rsid w:val="00512B3E"/>
    <w:rsid w:val="00526DE7"/>
    <w:rsid w:val="00546A1E"/>
    <w:rsid w:val="00556539"/>
    <w:rsid w:val="00557695"/>
    <w:rsid w:val="00573CA0"/>
    <w:rsid w:val="00577583"/>
    <w:rsid w:val="00590501"/>
    <w:rsid w:val="005B4166"/>
    <w:rsid w:val="005C406C"/>
    <w:rsid w:val="005E4132"/>
    <w:rsid w:val="005F0DA3"/>
    <w:rsid w:val="00611084"/>
    <w:rsid w:val="00660FD5"/>
    <w:rsid w:val="00661185"/>
    <w:rsid w:val="0068780C"/>
    <w:rsid w:val="006C3439"/>
    <w:rsid w:val="006D737A"/>
    <w:rsid w:val="00730E10"/>
    <w:rsid w:val="007764EF"/>
    <w:rsid w:val="0078784E"/>
    <w:rsid w:val="007A7F6A"/>
    <w:rsid w:val="007C4F6C"/>
    <w:rsid w:val="008306D5"/>
    <w:rsid w:val="00872132"/>
    <w:rsid w:val="008761E3"/>
    <w:rsid w:val="00885F2D"/>
    <w:rsid w:val="00895FCB"/>
    <w:rsid w:val="008A60DC"/>
    <w:rsid w:val="008E592B"/>
    <w:rsid w:val="00904217"/>
    <w:rsid w:val="009D2387"/>
    <w:rsid w:val="00A016D4"/>
    <w:rsid w:val="00A138A2"/>
    <w:rsid w:val="00A26595"/>
    <w:rsid w:val="00A661DD"/>
    <w:rsid w:val="00AF47E1"/>
    <w:rsid w:val="00B40E44"/>
    <w:rsid w:val="00B46AEF"/>
    <w:rsid w:val="00B97108"/>
    <w:rsid w:val="00BC7782"/>
    <w:rsid w:val="00BD0824"/>
    <w:rsid w:val="00C15239"/>
    <w:rsid w:val="00C765BE"/>
    <w:rsid w:val="00CD2802"/>
    <w:rsid w:val="00CE3F73"/>
    <w:rsid w:val="00CF5415"/>
    <w:rsid w:val="00D15676"/>
    <w:rsid w:val="00D4426C"/>
    <w:rsid w:val="00D57DF2"/>
    <w:rsid w:val="00D800F9"/>
    <w:rsid w:val="00D81180"/>
    <w:rsid w:val="00DB6B36"/>
    <w:rsid w:val="00DE713E"/>
    <w:rsid w:val="00E24506"/>
    <w:rsid w:val="00E62448"/>
    <w:rsid w:val="00E75AA8"/>
    <w:rsid w:val="00EA4192"/>
    <w:rsid w:val="00EB02AC"/>
    <w:rsid w:val="00EC5137"/>
    <w:rsid w:val="00EF155A"/>
    <w:rsid w:val="00EF23B7"/>
    <w:rsid w:val="00F079C5"/>
    <w:rsid w:val="00F114EB"/>
    <w:rsid w:val="00F363B9"/>
    <w:rsid w:val="00F5168B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AB047-B740-4DDC-80EE-EA7D549F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">
    <w:name w:val="Колонтитул + Book Antiqua;9;5 pt;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20" w:after="16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after="12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4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"/>
    <w:link w:val="23"/>
    <w:autoRedefine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Book Antiqua" w:eastAsia="Book Antiqua" w:hAnsi="Book Antiqua" w:cs="Book Antiqua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35C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C7E"/>
    <w:rPr>
      <w:rFonts w:ascii="Segoe UI" w:hAnsi="Segoe UI" w:cs="Segoe UI"/>
      <w:color w:val="000000"/>
      <w:sz w:val="18"/>
      <w:szCs w:val="18"/>
    </w:rPr>
  </w:style>
  <w:style w:type="character" w:customStyle="1" w:styleId="s0">
    <w:name w:val="s0"/>
    <w:rsid w:val="00FE4E3E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18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Ускенбаева Асель</dc:creator>
  <cp:keywords/>
  <cp:lastModifiedBy>Марат Римма</cp:lastModifiedBy>
  <cp:revision>19</cp:revision>
  <cp:lastPrinted>2018-08-08T04:30:00Z</cp:lastPrinted>
  <dcterms:created xsi:type="dcterms:W3CDTF">2018-07-30T05:59:00Z</dcterms:created>
  <dcterms:modified xsi:type="dcterms:W3CDTF">2018-09-24T04:05:00Z</dcterms:modified>
</cp:coreProperties>
</file>